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6FBC0" w14:textId="143A99C2" w:rsidR="00623E7F" w:rsidRDefault="00623E7F">
      <w:pPr>
        <w:spacing w:after="0" w:line="259" w:lineRule="auto"/>
        <w:ind w:left="0" w:firstLine="0"/>
      </w:pPr>
    </w:p>
    <w:p w14:paraId="5234ACA5" w14:textId="77777777" w:rsidR="00623E7F" w:rsidRDefault="00A47A4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49D0231D" w14:textId="77777777" w:rsidR="00623E7F" w:rsidRDefault="00A47A4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50DFDBF6" w14:textId="77777777" w:rsidR="00623E7F" w:rsidRDefault="00A47A4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370650B2" w14:textId="77777777" w:rsidR="00623E7F" w:rsidRDefault="00A47A4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08529ED3" w14:textId="77777777" w:rsidR="00623E7F" w:rsidRDefault="00A47A47">
      <w:pPr>
        <w:spacing w:after="0" w:line="259" w:lineRule="auto"/>
        <w:ind w:left="0" w:right="4070" w:firstLine="0"/>
      </w:pPr>
      <w:r>
        <w:rPr>
          <w:sz w:val="24"/>
        </w:rPr>
        <w:t xml:space="preserve"> </w:t>
      </w:r>
    </w:p>
    <w:p w14:paraId="64A3B62E" w14:textId="77777777" w:rsidR="00623E7F" w:rsidRDefault="00A47A47">
      <w:pPr>
        <w:spacing w:after="0" w:line="259" w:lineRule="auto"/>
        <w:ind w:left="59" w:firstLine="0"/>
        <w:jc w:val="center"/>
      </w:pPr>
      <w:r>
        <w:rPr>
          <w:noProof/>
        </w:rPr>
        <w:drawing>
          <wp:inline distT="0" distB="0" distL="0" distR="0" wp14:anchorId="31FA9D2B" wp14:editId="766C3A9B">
            <wp:extent cx="952500" cy="952500"/>
            <wp:effectExtent l="0" t="0" r="0" b="0"/>
            <wp:docPr id="537" name="Picture 537" descr="En bild som visar emblem, text, märke, prydnad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" name="Picture 5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7790DF05" w14:textId="77777777" w:rsidR="00623E7F" w:rsidRDefault="00A47A4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0BC8BAA1" w14:textId="77777777" w:rsidR="00623E7F" w:rsidRDefault="00A47A4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2EAC770D" w14:textId="77777777" w:rsidR="00623E7F" w:rsidRDefault="00A47A47">
      <w:pPr>
        <w:spacing w:after="57" w:line="259" w:lineRule="auto"/>
        <w:ind w:left="0" w:firstLine="0"/>
      </w:pPr>
      <w:r>
        <w:rPr>
          <w:sz w:val="24"/>
        </w:rPr>
        <w:t xml:space="preserve"> </w:t>
      </w:r>
    </w:p>
    <w:p w14:paraId="295FE8EB" w14:textId="77777777" w:rsidR="00623E7F" w:rsidRDefault="00A47A47">
      <w:pPr>
        <w:tabs>
          <w:tab w:val="center" w:pos="708"/>
          <w:tab w:val="center" w:pos="1419"/>
          <w:tab w:val="center" w:pos="2127"/>
          <w:tab w:val="center" w:pos="5058"/>
        </w:tabs>
        <w:spacing w:after="0" w:line="259" w:lineRule="auto"/>
        <w:ind w:left="-15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rFonts w:ascii="Arial" w:eastAsia="Arial" w:hAnsi="Arial" w:cs="Arial"/>
          <w:b/>
          <w:sz w:val="32"/>
        </w:rPr>
        <w:t>Stockholms pistolskyttekrets</w:t>
      </w:r>
      <w:r>
        <w:rPr>
          <w:sz w:val="24"/>
        </w:rPr>
        <w:t xml:space="preserve"> </w:t>
      </w:r>
    </w:p>
    <w:p w14:paraId="5F7745E1" w14:textId="77777777" w:rsidR="00623E7F" w:rsidRDefault="00A47A47">
      <w:pPr>
        <w:spacing w:after="15" w:line="259" w:lineRule="auto"/>
        <w:ind w:left="0" w:firstLine="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7DC09FA7" w14:textId="77777777" w:rsidR="00623E7F" w:rsidRDefault="00A47A47">
      <w:pPr>
        <w:tabs>
          <w:tab w:val="center" w:pos="708"/>
          <w:tab w:val="center" w:pos="1419"/>
          <w:tab w:val="center" w:pos="2127"/>
          <w:tab w:val="center" w:pos="5286"/>
        </w:tabs>
        <w:spacing w:after="0" w:line="259" w:lineRule="auto"/>
        <w:ind w:left="-15" w:firstLine="0"/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  <w:t xml:space="preserve"> </w:t>
      </w:r>
      <w:r>
        <w:rPr>
          <w:rFonts w:ascii="Arial" w:eastAsia="Arial" w:hAnsi="Arial" w:cs="Arial"/>
          <w:b/>
          <w:sz w:val="28"/>
        </w:rPr>
        <w:tab/>
        <w:t xml:space="preserve"> </w:t>
      </w:r>
      <w:r>
        <w:rPr>
          <w:rFonts w:ascii="Arial" w:eastAsia="Arial" w:hAnsi="Arial" w:cs="Arial"/>
          <w:b/>
          <w:sz w:val="28"/>
        </w:rPr>
        <w:tab/>
        <w:t xml:space="preserve"> 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32"/>
        </w:rPr>
        <w:t>Serietävling</w:t>
      </w:r>
      <w:r>
        <w:rPr>
          <w:sz w:val="24"/>
        </w:rPr>
        <w:t xml:space="preserve"> </w:t>
      </w:r>
      <w:r>
        <w:rPr>
          <w:rFonts w:ascii="Arial" w:eastAsia="Arial" w:hAnsi="Arial" w:cs="Arial"/>
          <w:b/>
          <w:sz w:val="32"/>
        </w:rPr>
        <w:t>precisionsskjutning</w:t>
      </w:r>
      <w:r>
        <w:rPr>
          <w:sz w:val="24"/>
        </w:rPr>
        <w:t xml:space="preserve"> </w:t>
      </w:r>
    </w:p>
    <w:p w14:paraId="61B9BE7B" w14:textId="77777777" w:rsidR="00623E7F" w:rsidRDefault="00A47A47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2DCD556B" w14:textId="77777777" w:rsidR="00623E7F" w:rsidRDefault="00A47A47">
      <w:pPr>
        <w:tabs>
          <w:tab w:val="center" w:pos="708"/>
          <w:tab w:val="center" w:pos="1419"/>
          <w:tab w:val="center" w:pos="2127"/>
          <w:tab w:val="center" w:pos="3586"/>
        </w:tabs>
        <w:spacing w:after="0" w:line="259" w:lineRule="auto"/>
        <w:ind w:left="0" w:firstLine="0"/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  <w:t xml:space="preserve"> </w:t>
      </w:r>
      <w:r>
        <w:rPr>
          <w:rFonts w:ascii="Arial" w:eastAsia="Arial" w:hAnsi="Arial" w:cs="Arial"/>
          <w:b/>
          <w:sz w:val="28"/>
        </w:rPr>
        <w:tab/>
        <w:t xml:space="preserve"> </w:t>
      </w:r>
      <w:r>
        <w:rPr>
          <w:rFonts w:ascii="Arial" w:eastAsia="Arial" w:hAnsi="Arial" w:cs="Arial"/>
          <w:b/>
          <w:sz w:val="28"/>
        </w:rPr>
        <w:tab/>
        <w:t xml:space="preserve"> </w:t>
      </w:r>
      <w:r>
        <w:rPr>
          <w:rFonts w:ascii="Arial" w:eastAsia="Arial" w:hAnsi="Arial" w:cs="Arial"/>
          <w:b/>
          <w:sz w:val="28"/>
        </w:rPr>
        <w:tab/>
        <w:t xml:space="preserve">reglemente </w:t>
      </w:r>
    </w:p>
    <w:p w14:paraId="3952B074" w14:textId="77777777" w:rsidR="00623E7F" w:rsidRDefault="00A47A4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34483007" w14:textId="4CD55812" w:rsidR="00623E7F" w:rsidRDefault="00A47A47">
      <w:pPr>
        <w:tabs>
          <w:tab w:val="center" w:pos="708"/>
          <w:tab w:val="center" w:pos="1419"/>
          <w:tab w:val="center" w:pos="2127"/>
          <w:tab w:val="center" w:pos="3404"/>
        </w:tabs>
        <w:spacing w:after="0" w:line="259" w:lineRule="auto"/>
        <w:ind w:left="0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>version: 1.</w:t>
      </w:r>
      <w:r w:rsidR="00E53F7D">
        <w:rPr>
          <w:sz w:val="24"/>
        </w:rPr>
        <w:t>1</w:t>
      </w:r>
    </w:p>
    <w:p w14:paraId="506746DF" w14:textId="77777777" w:rsidR="00623E7F" w:rsidRDefault="00A47A4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2516BA0C" w14:textId="77777777" w:rsidR="00623E7F" w:rsidRDefault="00A47A47">
      <w:pPr>
        <w:spacing w:after="0" w:line="259" w:lineRule="auto"/>
        <w:ind w:left="0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73EC1A73" w14:textId="77777777" w:rsidR="00623E7F" w:rsidRDefault="00A47A4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43BFA18B" w14:textId="77777777" w:rsidR="00623E7F" w:rsidRDefault="00A47A4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29A51D66" w14:textId="77777777" w:rsidR="00623E7F" w:rsidRDefault="00A47A4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3E65ABF8" w14:textId="77777777" w:rsidR="00623E7F" w:rsidRDefault="00A47A4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5D8321BC" w14:textId="77777777" w:rsidR="00623E7F" w:rsidRDefault="00A47A47">
      <w:pPr>
        <w:tabs>
          <w:tab w:val="center" w:pos="708"/>
          <w:tab w:val="center" w:pos="1419"/>
          <w:tab w:val="center" w:pos="2127"/>
          <w:tab w:val="center" w:pos="2838"/>
          <w:tab w:val="center" w:pos="4546"/>
        </w:tabs>
        <w:spacing w:after="0" w:line="259" w:lineRule="auto"/>
        <w:ind w:left="0" w:firstLine="0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Revisionshistorik </w:t>
      </w:r>
    </w:p>
    <w:p w14:paraId="0AB1FE92" w14:textId="77777777" w:rsidR="00623E7F" w:rsidRDefault="00A47A4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tbl>
      <w:tblPr>
        <w:tblStyle w:val="TableGrid"/>
        <w:tblW w:w="9640" w:type="dxa"/>
        <w:tblInd w:w="2" w:type="dxa"/>
        <w:tblCellMar>
          <w:top w:w="63" w:type="dxa"/>
          <w:left w:w="55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1131"/>
        <w:gridCol w:w="1162"/>
        <w:gridCol w:w="5384"/>
        <w:gridCol w:w="1963"/>
      </w:tblGrid>
      <w:tr w:rsidR="00623E7F" w14:paraId="42E29F1D" w14:textId="77777777">
        <w:trPr>
          <w:trHeight w:val="389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FCF46" w14:textId="77777777" w:rsidR="00623E7F" w:rsidRDefault="00A47A47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Datum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F9F06" w14:textId="77777777" w:rsidR="00623E7F" w:rsidRDefault="00A47A4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Version 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486EB" w14:textId="77777777" w:rsidR="00623E7F" w:rsidRDefault="00A47A4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Beskrivning 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8A1C4" w14:textId="77777777" w:rsidR="00623E7F" w:rsidRDefault="00A47A47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Ansvarig </w:t>
            </w:r>
          </w:p>
        </w:tc>
      </w:tr>
      <w:tr w:rsidR="00623E7F" w14:paraId="432C97D1" w14:textId="77777777">
        <w:trPr>
          <w:trHeight w:val="341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EFD3F" w14:textId="77777777" w:rsidR="00623E7F" w:rsidRDefault="00A47A47">
            <w:pPr>
              <w:spacing w:after="0" w:line="259" w:lineRule="auto"/>
              <w:ind w:left="3" w:firstLine="0"/>
            </w:pPr>
            <w:r>
              <w:rPr>
                <w:sz w:val="20"/>
              </w:rPr>
              <w:t xml:space="preserve">2024-03-05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607F7" w14:textId="77777777" w:rsidR="00623E7F" w:rsidRDefault="00A47A4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1.0 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C83C4" w14:textId="77777777" w:rsidR="00623E7F" w:rsidRDefault="00A47A4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Serietävling precisionsskjutning reglemente 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7EBC4" w14:textId="77777777" w:rsidR="00623E7F" w:rsidRDefault="00A47A47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Oscar Alpstig </w:t>
            </w:r>
          </w:p>
        </w:tc>
      </w:tr>
      <w:tr w:rsidR="00623E7F" w14:paraId="16940279" w14:textId="77777777">
        <w:trPr>
          <w:trHeight w:val="341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9100F" w14:textId="323CB965" w:rsidR="00623E7F" w:rsidRDefault="00A47A47">
            <w:pPr>
              <w:spacing w:after="0" w:line="259" w:lineRule="auto"/>
              <w:ind w:left="3" w:firstLine="0"/>
            </w:pPr>
            <w:r>
              <w:rPr>
                <w:sz w:val="20"/>
              </w:rPr>
              <w:t xml:space="preserve"> </w:t>
            </w:r>
            <w:r w:rsidR="00E53F7D">
              <w:rPr>
                <w:sz w:val="20"/>
              </w:rPr>
              <w:t>202601</w:t>
            </w:r>
            <w:r w:rsidR="00FF6265">
              <w:rPr>
                <w:sz w:val="20"/>
              </w:rPr>
              <w:t>07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9CED6" w14:textId="115319D8" w:rsidR="00623E7F" w:rsidRDefault="00A47A4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  <w:r w:rsidR="00FF6265">
              <w:rPr>
                <w:sz w:val="20"/>
              </w:rPr>
              <w:t>1.1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0DB35" w14:textId="5C387320" w:rsidR="00623E7F" w:rsidRDefault="00A47A4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  <w:r w:rsidR="00FF6265">
              <w:rPr>
                <w:sz w:val="20"/>
              </w:rPr>
              <w:t xml:space="preserve">Stockholmsserien reglemente 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65692" w14:textId="5F110168" w:rsidR="00623E7F" w:rsidRDefault="00A47A47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  <w:r w:rsidR="00FF6265">
              <w:rPr>
                <w:sz w:val="20"/>
              </w:rPr>
              <w:t>Teresia Bylger</w:t>
            </w:r>
          </w:p>
        </w:tc>
      </w:tr>
      <w:tr w:rsidR="00623E7F" w14:paraId="6C2E0D54" w14:textId="77777777">
        <w:trPr>
          <w:trHeight w:val="338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F90DB" w14:textId="77777777" w:rsidR="00623E7F" w:rsidRDefault="00A47A47">
            <w:pPr>
              <w:spacing w:after="0" w:line="259" w:lineRule="auto"/>
              <w:ind w:left="3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5048B" w14:textId="77777777" w:rsidR="00623E7F" w:rsidRDefault="00A47A4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BF9F3" w14:textId="77777777" w:rsidR="00623E7F" w:rsidRDefault="00A47A4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0B4A0" w14:textId="77777777" w:rsidR="00623E7F" w:rsidRDefault="00A47A47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</w:tr>
      <w:tr w:rsidR="00623E7F" w14:paraId="4E22C32F" w14:textId="77777777">
        <w:trPr>
          <w:trHeight w:val="341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239FD" w14:textId="77777777" w:rsidR="00623E7F" w:rsidRDefault="00A47A47">
            <w:pPr>
              <w:spacing w:after="0" w:line="259" w:lineRule="auto"/>
              <w:ind w:left="3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77D18" w14:textId="77777777" w:rsidR="00623E7F" w:rsidRDefault="00A47A4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6E7EB" w14:textId="77777777" w:rsidR="00623E7F" w:rsidRDefault="00A47A4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C1948" w14:textId="77777777" w:rsidR="00623E7F" w:rsidRDefault="00A47A47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26A6CEB9" w14:textId="77777777" w:rsidR="00623E7F" w:rsidRDefault="00A47A4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68555137" w14:textId="77777777" w:rsidR="00623E7F" w:rsidRDefault="00A47A4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2C19AC29" w14:textId="77777777" w:rsidR="00623E7F" w:rsidRDefault="00A47A47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sz w:val="24"/>
        </w:rPr>
        <w:t xml:space="preserve"> </w:t>
      </w:r>
    </w:p>
    <w:p w14:paraId="6FEE5A10" w14:textId="77777777" w:rsidR="00623E7F" w:rsidRDefault="00A47A47">
      <w:pPr>
        <w:spacing w:after="0" w:line="259" w:lineRule="auto"/>
        <w:ind w:left="0" w:firstLine="0"/>
      </w:pPr>
      <w:r>
        <w:rPr>
          <w:sz w:val="24"/>
        </w:rPr>
        <w:t xml:space="preserve"> </w:t>
      </w:r>
      <w:r>
        <w:br w:type="page"/>
      </w:r>
    </w:p>
    <w:p w14:paraId="2602085B" w14:textId="77777777" w:rsidR="00623E7F" w:rsidRDefault="00A47A47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24"/>
        </w:rPr>
        <w:lastRenderedPageBreak/>
        <w:t xml:space="preserve"> </w:t>
      </w:r>
    </w:p>
    <w:p w14:paraId="37075E28" w14:textId="77777777" w:rsidR="00623E7F" w:rsidRDefault="00A47A47">
      <w:pPr>
        <w:spacing w:after="292" w:line="259" w:lineRule="auto"/>
        <w:ind w:left="0" w:firstLine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0B3E8DE" w14:textId="77777777" w:rsidR="00623E7F" w:rsidRDefault="00A47A47">
      <w:pPr>
        <w:pStyle w:val="Rubrik1"/>
      </w:pPr>
      <w:r>
        <w:t xml:space="preserve">Innehållsförteckning </w:t>
      </w:r>
    </w:p>
    <w:p w14:paraId="43ADCBD2" w14:textId="601DA701" w:rsidR="00623E7F" w:rsidRDefault="00A47A47" w:rsidP="00B26B1A">
      <w:pPr>
        <w:numPr>
          <w:ilvl w:val="1"/>
          <w:numId w:val="1"/>
        </w:numPr>
        <w:spacing w:after="0" w:line="259" w:lineRule="auto"/>
        <w:ind w:hanging="540"/>
      </w:pPr>
      <w:r w:rsidRPr="00B26B1A">
        <w:rPr>
          <w:sz w:val="24"/>
        </w:rPr>
        <w:t>Inledning</w:t>
      </w:r>
      <w:r w:rsidRPr="00B26B1A">
        <w:rPr>
          <w:sz w:val="24"/>
        </w:rPr>
        <w:t>.................................................................................................................................</w:t>
      </w:r>
      <w:r w:rsidRPr="00B26B1A">
        <w:rPr>
          <w:sz w:val="24"/>
        </w:rPr>
        <w:t xml:space="preserve"> </w:t>
      </w:r>
      <w:r w:rsidR="00B26B1A">
        <w:rPr>
          <w:sz w:val="24"/>
        </w:rPr>
        <w:t>4</w:t>
      </w:r>
    </w:p>
    <w:p w14:paraId="7D710104" w14:textId="77777777" w:rsidR="00623E7F" w:rsidRDefault="00A47A47">
      <w:pPr>
        <w:numPr>
          <w:ilvl w:val="0"/>
          <w:numId w:val="1"/>
        </w:numPr>
        <w:spacing w:after="0" w:line="259" w:lineRule="auto"/>
        <w:ind w:hanging="240"/>
      </w:pPr>
      <w:r>
        <w:rPr>
          <w:sz w:val="24"/>
        </w:rPr>
        <w:t xml:space="preserve">Reglemente....................................................................................................................................... 4 </w:t>
      </w:r>
    </w:p>
    <w:p w14:paraId="7340EC76" w14:textId="5EB2EFC6" w:rsidR="00623E7F" w:rsidRDefault="00E753B9">
      <w:pPr>
        <w:numPr>
          <w:ilvl w:val="1"/>
          <w:numId w:val="1"/>
        </w:numPr>
        <w:spacing w:after="0" w:line="259" w:lineRule="auto"/>
        <w:ind w:hanging="540"/>
      </w:pPr>
      <w:r>
        <w:rPr>
          <w:sz w:val="24"/>
        </w:rPr>
        <w:t>Divisionsindelning</w:t>
      </w:r>
      <w:r w:rsidR="00A47A47">
        <w:rPr>
          <w:sz w:val="24"/>
        </w:rPr>
        <w:t xml:space="preserve"> </w:t>
      </w:r>
      <w:r w:rsidR="00A47A47">
        <w:rPr>
          <w:sz w:val="24"/>
        </w:rPr>
        <w:t xml:space="preserve">..................................................................................................................... 4 </w:t>
      </w:r>
    </w:p>
    <w:p w14:paraId="1CBC6E5E" w14:textId="77777777" w:rsidR="00623E7F" w:rsidRDefault="00A47A47">
      <w:pPr>
        <w:numPr>
          <w:ilvl w:val="1"/>
          <w:numId w:val="1"/>
        </w:numPr>
        <w:spacing w:after="0" w:line="259" w:lineRule="auto"/>
        <w:ind w:hanging="540"/>
      </w:pPr>
      <w:r>
        <w:rPr>
          <w:sz w:val="24"/>
        </w:rPr>
        <w:t xml:space="preserve">Divisionsplacering ................................................................................................................... 4 </w:t>
      </w:r>
    </w:p>
    <w:p w14:paraId="03E2DD99" w14:textId="06D69EC5" w:rsidR="00623E7F" w:rsidRDefault="001705EA">
      <w:pPr>
        <w:numPr>
          <w:ilvl w:val="1"/>
          <w:numId w:val="1"/>
        </w:numPr>
        <w:spacing w:after="0" w:line="259" w:lineRule="auto"/>
        <w:ind w:hanging="540"/>
      </w:pPr>
      <w:r>
        <w:rPr>
          <w:sz w:val="24"/>
        </w:rPr>
        <w:t>Omfördelning</w:t>
      </w:r>
      <w:r w:rsidR="00A47A47">
        <w:rPr>
          <w:sz w:val="24"/>
        </w:rPr>
        <w:t xml:space="preserve"> ...................................................................................................................................... 4 </w:t>
      </w:r>
    </w:p>
    <w:p w14:paraId="315BFB11" w14:textId="61F9C05B" w:rsidR="00623E7F" w:rsidRDefault="001705EA">
      <w:pPr>
        <w:numPr>
          <w:ilvl w:val="1"/>
          <w:numId w:val="1"/>
        </w:numPr>
        <w:spacing w:after="0" w:line="259" w:lineRule="auto"/>
        <w:ind w:hanging="540"/>
      </w:pPr>
      <w:r>
        <w:rPr>
          <w:sz w:val="24"/>
        </w:rPr>
        <w:t>Vapen</w:t>
      </w:r>
      <w:r w:rsidR="00A47A47">
        <w:rPr>
          <w:sz w:val="24"/>
        </w:rPr>
        <w:t xml:space="preserve"> ........................................................................................................................................ 4 </w:t>
      </w:r>
    </w:p>
    <w:p w14:paraId="30BB95C4" w14:textId="4193649F" w:rsidR="00623E7F" w:rsidRDefault="001705EA">
      <w:pPr>
        <w:numPr>
          <w:ilvl w:val="1"/>
          <w:numId w:val="1"/>
        </w:numPr>
        <w:spacing w:after="0" w:line="259" w:lineRule="auto"/>
        <w:ind w:hanging="540"/>
      </w:pPr>
      <w:r>
        <w:rPr>
          <w:sz w:val="24"/>
        </w:rPr>
        <w:t>Möte</w:t>
      </w:r>
      <w:r w:rsidR="00A47A47">
        <w:rPr>
          <w:sz w:val="24"/>
        </w:rPr>
        <w:t xml:space="preserve"> ................................................................................................................................. 5 </w:t>
      </w:r>
    </w:p>
    <w:p w14:paraId="276D4AD5" w14:textId="606B446E" w:rsidR="00623E7F" w:rsidRDefault="001705EA">
      <w:pPr>
        <w:numPr>
          <w:ilvl w:val="1"/>
          <w:numId w:val="1"/>
        </w:numPr>
        <w:spacing w:after="0" w:line="259" w:lineRule="auto"/>
        <w:ind w:hanging="540"/>
      </w:pPr>
      <w:r>
        <w:rPr>
          <w:sz w:val="24"/>
        </w:rPr>
        <w:t>Genomförande</w:t>
      </w:r>
      <w:r w:rsidR="00A47A47">
        <w:rPr>
          <w:sz w:val="24"/>
        </w:rPr>
        <w:t xml:space="preserve"> .................................................................................................................................. 5 </w:t>
      </w:r>
    </w:p>
    <w:p w14:paraId="26DCA3EC" w14:textId="6D753876" w:rsidR="00623E7F" w:rsidRDefault="001705EA">
      <w:pPr>
        <w:numPr>
          <w:ilvl w:val="1"/>
          <w:numId w:val="1"/>
        </w:numPr>
        <w:spacing w:after="0" w:line="259" w:lineRule="auto"/>
        <w:ind w:hanging="540"/>
      </w:pPr>
      <w:r>
        <w:rPr>
          <w:sz w:val="24"/>
        </w:rPr>
        <w:t>Matchdag</w:t>
      </w:r>
      <w:r w:rsidR="00A47A47">
        <w:rPr>
          <w:sz w:val="24"/>
        </w:rPr>
        <w:t xml:space="preserve"> .............................................................................................................................. 5 </w:t>
      </w:r>
    </w:p>
    <w:p w14:paraId="798966B4" w14:textId="47D58068" w:rsidR="00623E7F" w:rsidRDefault="009A7A18">
      <w:pPr>
        <w:numPr>
          <w:ilvl w:val="1"/>
          <w:numId w:val="1"/>
        </w:numPr>
        <w:spacing w:after="0" w:line="259" w:lineRule="auto"/>
        <w:ind w:hanging="540"/>
      </w:pPr>
      <w:r>
        <w:rPr>
          <w:sz w:val="24"/>
        </w:rPr>
        <w:t>Telefonmatch</w:t>
      </w:r>
      <w:r w:rsidR="00A47A47">
        <w:rPr>
          <w:sz w:val="24"/>
        </w:rPr>
        <w:t xml:space="preserve"> ................................................................................................................ 5 </w:t>
      </w:r>
    </w:p>
    <w:p w14:paraId="2735FCA8" w14:textId="5A385C55" w:rsidR="00623E7F" w:rsidRDefault="006D7158">
      <w:pPr>
        <w:numPr>
          <w:ilvl w:val="1"/>
          <w:numId w:val="1"/>
        </w:numPr>
        <w:spacing w:after="0" w:line="259" w:lineRule="auto"/>
        <w:ind w:hanging="540"/>
      </w:pPr>
      <w:r>
        <w:rPr>
          <w:sz w:val="24"/>
        </w:rPr>
        <w:t>Walkover</w:t>
      </w:r>
      <w:r w:rsidR="00A47A47">
        <w:rPr>
          <w:sz w:val="24"/>
        </w:rPr>
        <w:t xml:space="preserve"> .............................................................................................................................. 5 </w:t>
      </w:r>
    </w:p>
    <w:p w14:paraId="5D2A76D8" w14:textId="10F2D2D4" w:rsidR="00623E7F" w:rsidRDefault="003E44FE">
      <w:pPr>
        <w:numPr>
          <w:ilvl w:val="1"/>
          <w:numId w:val="1"/>
        </w:numPr>
        <w:spacing w:after="0" w:line="259" w:lineRule="auto"/>
        <w:ind w:hanging="540"/>
      </w:pPr>
      <w:r>
        <w:rPr>
          <w:sz w:val="24"/>
        </w:rPr>
        <w:t>Resultatrapportering</w:t>
      </w:r>
      <w:r w:rsidR="00A47A47">
        <w:rPr>
          <w:sz w:val="24"/>
        </w:rPr>
        <w:t xml:space="preserve"> ................................................................................................................................ 5 </w:t>
      </w:r>
    </w:p>
    <w:p w14:paraId="411E370D" w14:textId="38AE2C29" w:rsidR="00623E7F" w:rsidRDefault="003E44FE">
      <w:pPr>
        <w:numPr>
          <w:ilvl w:val="1"/>
          <w:numId w:val="1"/>
        </w:numPr>
        <w:spacing w:after="0" w:line="259" w:lineRule="auto"/>
        <w:ind w:hanging="540"/>
      </w:pPr>
      <w:r>
        <w:rPr>
          <w:sz w:val="24"/>
        </w:rPr>
        <w:t>Omfattning</w:t>
      </w:r>
      <w:r w:rsidR="00A47A47">
        <w:rPr>
          <w:sz w:val="24"/>
        </w:rPr>
        <w:t xml:space="preserve"> ............................................................................................................................... 5 </w:t>
      </w:r>
    </w:p>
    <w:p w14:paraId="3F32CDDB" w14:textId="52ABD479" w:rsidR="00623E7F" w:rsidRDefault="003E44FE">
      <w:pPr>
        <w:numPr>
          <w:ilvl w:val="1"/>
          <w:numId w:val="1"/>
        </w:numPr>
        <w:spacing w:after="0" w:line="259" w:lineRule="auto"/>
        <w:ind w:hanging="540"/>
      </w:pPr>
      <w:r>
        <w:rPr>
          <w:sz w:val="24"/>
        </w:rPr>
        <w:t>Placering</w:t>
      </w:r>
      <w:r w:rsidR="00A47A47">
        <w:rPr>
          <w:sz w:val="24"/>
        </w:rPr>
        <w:t xml:space="preserve"> ..................................................................................................................... 5 </w:t>
      </w:r>
    </w:p>
    <w:p w14:paraId="1B102620" w14:textId="7DCB6572" w:rsidR="00623E7F" w:rsidRDefault="00EF238B">
      <w:pPr>
        <w:numPr>
          <w:ilvl w:val="1"/>
          <w:numId w:val="1"/>
        </w:numPr>
        <w:spacing w:after="0" w:line="259" w:lineRule="auto"/>
        <w:ind w:hanging="540"/>
      </w:pPr>
      <w:r>
        <w:rPr>
          <w:sz w:val="24"/>
        </w:rPr>
        <w:t>Lag</w:t>
      </w:r>
      <w:r w:rsidR="00A47A47">
        <w:rPr>
          <w:sz w:val="24"/>
        </w:rPr>
        <w:t xml:space="preserve">.................................................................................................... 6 </w:t>
      </w:r>
    </w:p>
    <w:p w14:paraId="55934BC0" w14:textId="09EF5F59" w:rsidR="00623E7F" w:rsidRDefault="00EF238B">
      <w:pPr>
        <w:numPr>
          <w:ilvl w:val="1"/>
          <w:numId w:val="1"/>
        </w:numPr>
        <w:spacing w:after="0" w:line="259" w:lineRule="auto"/>
        <w:ind w:hanging="540"/>
      </w:pPr>
      <w:r>
        <w:rPr>
          <w:sz w:val="24"/>
        </w:rPr>
        <w:t>Handicaptolk</w:t>
      </w:r>
      <w:r w:rsidR="00A47A47">
        <w:rPr>
          <w:sz w:val="24"/>
        </w:rPr>
        <w:t xml:space="preserve"> ............................................................................................................................... 6 </w:t>
      </w:r>
    </w:p>
    <w:p w14:paraId="0ECDF273" w14:textId="3B2259A7" w:rsidR="00623E7F" w:rsidRDefault="00EF238B">
      <w:pPr>
        <w:numPr>
          <w:ilvl w:val="1"/>
          <w:numId w:val="1"/>
        </w:numPr>
        <w:spacing w:after="0" w:line="259" w:lineRule="auto"/>
        <w:ind w:hanging="540"/>
      </w:pPr>
      <w:r>
        <w:rPr>
          <w:sz w:val="24"/>
        </w:rPr>
        <w:t xml:space="preserve">Representation </w:t>
      </w:r>
      <w:r w:rsidR="00A47A47">
        <w:rPr>
          <w:sz w:val="24"/>
        </w:rPr>
        <w:t xml:space="preserve">........................................................................................................................ 6 </w:t>
      </w:r>
    </w:p>
    <w:p w14:paraId="0DDAD642" w14:textId="3F052CE9" w:rsidR="00623E7F" w:rsidRDefault="001520A7">
      <w:pPr>
        <w:numPr>
          <w:ilvl w:val="1"/>
          <w:numId w:val="1"/>
        </w:numPr>
        <w:spacing w:after="0" w:line="259" w:lineRule="auto"/>
        <w:ind w:hanging="540"/>
      </w:pPr>
      <w:r>
        <w:rPr>
          <w:sz w:val="24"/>
        </w:rPr>
        <w:t>Lagreserv</w:t>
      </w:r>
      <w:r w:rsidR="00A47A47">
        <w:rPr>
          <w:sz w:val="24"/>
        </w:rPr>
        <w:t xml:space="preserve"> ................................................................................................................................. 6 </w:t>
      </w:r>
    </w:p>
    <w:p w14:paraId="1F5A6976" w14:textId="1E6AF028" w:rsidR="00623E7F" w:rsidRDefault="001520A7">
      <w:pPr>
        <w:numPr>
          <w:ilvl w:val="1"/>
          <w:numId w:val="1"/>
        </w:numPr>
        <w:spacing w:after="0" w:line="259" w:lineRule="auto"/>
        <w:ind w:hanging="540"/>
      </w:pPr>
      <w:r>
        <w:rPr>
          <w:sz w:val="24"/>
        </w:rPr>
        <w:t>Vapenkontroll</w:t>
      </w:r>
      <w:r w:rsidR="00A47A47">
        <w:rPr>
          <w:sz w:val="24"/>
        </w:rPr>
        <w:t xml:space="preserve"> .................................................................................................................................. 6 </w:t>
      </w:r>
    </w:p>
    <w:p w14:paraId="6A8C9248" w14:textId="5385DD36" w:rsidR="00623E7F" w:rsidRDefault="001520A7">
      <w:pPr>
        <w:numPr>
          <w:ilvl w:val="1"/>
          <w:numId w:val="1"/>
        </w:numPr>
        <w:spacing w:after="0" w:line="259" w:lineRule="auto"/>
        <w:ind w:hanging="540"/>
      </w:pPr>
      <w:r>
        <w:rPr>
          <w:sz w:val="24"/>
        </w:rPr>
        <w:t>Vapenfel</w:t>
      </w:r>
      <w:r w:rsidR="00A47A47">
        <w:rPr>
          <w:sz w:val="24"/>
        </w:rPr>
        <w:t xml:space="preserve"> </w:t>
      </w:r>
      <w:r w:rsidR="00A47A47">
        <w:rPr>
          <w:sz w:val="24"/>
        </w:rPr>
        <w:t xml:space="preserve">............................................................................................................. 6 </w:t>
      </w:r>
    </w:p>
    <w:p w14:paraId="2DD4B9C3" w14:textId="2FA5A5FB" w:rsidR="00623E7F" w:rsidRPr="001520A7" w:rsidRDefault="00496E6F">
      <w:pPr>
        <w:numPr>
          <w:ilvl w:val="1"/>
          <w:numId w:val="1"/>
        </w:numPr>
        <w:spacing w:after="0" w:line="259" w:lineRule="auto"/>
        <w:ind w:hanging="540"/>
      </w:pPr>
      <w:r>
        <w:rPr>
          <w:sz w:val="24"/>
        </w:rPr>
        <w:t>Disciplinära</w:t>
      </w:r>
      <w:r w:rsidR="001520A7">
        <w:rPr>
          <w:sz w:val="24"/>
        </w:rPr>
        <w:t xml:space="preserve"> åtgärder</w:t>
      </w:r>
      <w:r w:rsidR="00A47A47">
        <w:rPr>
          <w:sz w:val="24"/>
        </w:rPr>
        <w:t xml:space="preserve"> .................................................................................................................................... 6 </w:t>
      </w:r>
    </w:p>
    <w:p w14:paraId="41ADF43D" w14:textId="724619D5" w:rsidR="001520A7" w:rsidRDefault="00231383">
      <w:pPr>
        <w:numPr>
          <w:ilvl w:val="1"/>
          <w:numId w:val="1"/>
        </w:numPr>
        <w:spacing w:after="0" w:line="259" w:lineRule="auto"/>
        <w:ind w:hanging="540"/>
      </w:pPr>
      <w:r>
        <w:rPr>
          <w:sz w:val="24"/>
        </w:rPr>
        <w:t>Protest……………………………………………………………………………7</w:t>
      </w:r>
    </w:p>
    <w:p w14:paraId="54E72D01" w14:textId="746FE8A8" w:rsidR="00623E7F" w:rsidRDefault="00A47A47">
      <w:pPr>
        <w:spacing w:after="0" w:line="259" w:lineRule="auto"/>
        <w:ind w:left="0" w:firstLine="0"/>
      </w:pPr>
      <w:r>
        <w:rPr>
          <w:sz w:val="24"/>
        </w:rPr>
        <w:t xml:space="preserve"> </w:t>
      </w:r>
      <w:r w:rsidR="001520A7">
        <w:rPr>
          <w:sz w:val="24"/>
        </w:rPr>
        <w:tab/>
      </w:r>
    </w:p>
    <w:p w14:paraId="43B65DEC" w14:textId="77777777" w:rsidR="00623E7F" w:rsidRDefault="00A47A47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63E096A" w14:textId="77777777" w:rsidR="00623E7F" w:rsidRDefault="00A47A47">
      <w:pPr>
        <w:spacing w:after="88" w:line="259" w:lineRule="auto"/>
        <w:ind w:left="0" w:firstLine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4FC09D0" w14:textId="77777777" w:rsidR="00623E7F" w:rsidRDefault="00A47A47">
      <w:pPr>
        <w:pStyle w:val="Rubrik1"/>
        <w:spacing w:after="0"/>
      </w:pPr>
      <w:r>
        <w:rPr>
          <w:sz w:val="36"/>
        </w:rPr>
        <w:lastRenderedPageBreak/>
        <w:t xml:space="preserve">Reglemente </w:t>
      </w:r>
    </w:p>
    <w:p w14:paraId="64115663" w14:textId="77777777" w:rsidR="00623E7F" w:rsidRDefault="00A47A47">
      <w:pPr>
        <w:spacing w:after="144" w:line="259" w:lineRule="auto"/>
        <w:ind w:left="0" w:firstLine="0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082C0E67" w14:textId="77777777" w:rsidR="00623E7F" w:rsidRDefault="00A47A47">
      <w:pPr>
        <w:pStyle w:val="Rubrik2"/>
        <w:ind w:left="-5"/>
      </w:pPr>
      <w:r>
        <w:rPr>
          <w:sz w:val="20"/>
        </w:rPr>
        <w:t xml:space="preserve">1. </w:t>
      </w:r>
      <w:r>
        <w:t xml:space="preserve"> Inledning </w:t>
      </w:r>
    </w:p>
    <w:p w14:paraId="1D313141" w14:textId="77777777" w:rsidR="00623E7F" w:rsidRDefault="00A47A47">
      <w:pPr>
        <w:ind w:left="715"/>
      </w:pPr>
      <w:r>
        <w:t xml:space="preserve">Serietävlingen lämpar sig väl att ta med föreningens nybörjare att börja tävla under en mindre formell tävlingsform, där en del är den sociala biten med fika efter varje tävlingsomgång.  </w:t>
      </w:r>
    </w:p>
    <w:p w14:paraId="033B480F" w14:textId="77777777" w:rsidR="00623E7F" w:rsidRDefault="00A47A47">
      <w:pPr>
        <w:spacing w:after="84"/>
        <w:ind w:left="715"/>
      </w:pPr>
      <w:r>
        <w:rPr>
          <w:b/>
        </w:rPr>
        <w:t>Hemmalaget</w:t>
      </w:r>
      <w:r>
        <w:t xml:space="preserve"> bjuder sina motståndare på fika efter matchen. </w:t>
      </w:r>
      <w:r>
        <w:rPr>
          <w:sz w:val="24"/>
        </w:rPr>
        <w:t xml:space="preserve"> </w:t>
      </w:r>
    </w:p>
    <w:p w14:paraId="144818D4" w14:textId="77777777" w:rsidR="00623E7F" w:rsidRDefault="00A47A47">
      <w:pPr>
        <w:ind w:left="715"/>
      </w:pPr>
      <w:r>
        <w:t xml:space="preserve">Tävlingen vänder sig till både nybörjare och erfarna skyttar i en trevlig lagform i precision i olika divisioner. Tävlingen är ej standardmedaljgrundande. </w:t>
      </w:r>
    </w:p>
    <w:p w14:paraId="2CED4B65" w14:textId="77777777" w:rsidR="00623E7F" w:rsidRDefault="00A47A47">
      <w:pPr>
        <w:spacing w:after="304" w:line="259" w:lineRule="auto"/>
        <w:ind w:left="720" w:firstLine="0"/>
      </w:pPr>
      <w:r>
        <w:rPr>
          <w:sz w:val="20"/>
        </w:rPr>
        <w:t xml:space="preserve"> </w:t>
      </w:r>
    </w:p>
    <w:p w14:paraId="26722C06" w14:textId="77777777" w:rsidR="00623E7F" w:rsidRDefault="00A47A47">
      <w:pPr>
        <w:pStyle w:val="Rubrik2"/>
        <w:spacing w:after="233"/>
        <w:ind w:left="-5"/>
      </w:pPr>
      <w:r>
        <w:rPr>
          <w:sz w:val="20"/>
        </w:rPr>
        <w:t xml:space="preserve">2. </w:t>
      </w:r>
      <w:r>
        <w:t xml:space="preserve"> Reglemente </w:t>
      </w:r>
    </w:p>
    <w:p w14:paraId="050F9CDA" w14:textId="77777777" w:rsidR="00623E7F" w:rsidRDefault="00A47A47">
      <w:pPr>
        <w:pStyle w:val="Rubrik3"/>
        <w:ind w:left="-5"/>
      </w:pPr>
      <w:r>
        <w:rPr>
          <w:sz w:val="20"/>
        </w:rPr>
        <w:t xml:space="preserve"> 2.1. </w:t>
      </w:r>
      <w:r>
        <w:t xml:space="preserve"> Indelning </w:t>
      </w:r>
    </w:p>
    <w:p w14:paraId="4301134A" w14:textId="77777777" w:rsidR="00623E7F" w:rsidRDefault="00A47A47">
      <w:pPr>
        <w:ind w:left="715"/>
      </w:pPr>
      <w:r>
        <w:t xml:space="preserve">Serietävlingen är indelad i ett antal divisioner. Varje division består av ett antal grupper om vardera 6 lag. Antalet grupper i respektive division är beroende av antalet anmälda lag. </w:t>
      </w:r>
    </w:p>
    <w:p w14:paraId="1B4DCB49" w14:textId="77777777" w:rsidR="00623E7F" w:rsidRDefault="00A47A47">
      <w:pPr>
        <w:spacing w:after="96" w:line="259" w:lineRule="auto"/>
        <w:ind w:left="720" w:firstLine="0"/>
      </w:pPr>
      <w:r>
        <w:t xml:space="preserve"> </w:t>
      </w:r>
    </w:p>
    <w:p w14:paraId="127C7B5A" w14:textId="77777777" w:rsidR="00623E7F" w:rsidRDefault="00A47A47">
      <w:pPr>
        <w:ind w:left="715"/>
      </w:pPr>
      <w:r>
        <w:t xml:space="preserve">Divisionerna delas in enligt följande:  </w:t>
      </w:r>
    </w:p>
    <w:p w14:paraId="4C94D847" w14:textId="77777777" w:rsidR="00623E7F" w:rsidRDefault="00A47A47">
      <w:pPr>
        <w:tabs>
          <w:tab w:val="center" w:pos="1080"/>
          <w:tab w:val="center" w:pos="2718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Division 1 består av 1 grupp. </w:t>
      </w:r>
    </w:p>
    <w:p w14:paraId="0539F88F" w14:textId="77777777" w:rsidR="00623E7F" w:rsidRDefault="00A47A47">
      <w:pPr>
        <w:tabs>
          <w:tab w:val="center" w:pos="1080"/>
          <w:tab w:val="center" w:pos="3830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Division 2 består av 2 grupper betecknade 2A och 2B.  </w:t>
      </w:r>
    </w:p>
    <w:p w14:paraId="1C01347B" w14:textId="77777777" w:rsidR="00623E7F" w:rsidRDefault="00A47A47">
      <w:pPr>
        <w:tabs>
          <w:tab w:val="center" w:pos="1080"/>
          <w:tab w:val="center" w:pos="4121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Division 3 består av 4 grupper betecknade 3A,3B,3C och 3D  </w:t>
      </w:r>
    </w:p>
    <w:p w14:paraId="754724CD" w14:textId="77777777" w:rsidR="00623E7F" w:rsidRDefault="00A47A47">
      <w:pPr>
        <w:tabs>
          <w:tab w:val="center" w:pos="1080"/>
          <w:tab w:val="center" w:pos="4121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Division 4 består av 4 grupper betecknade 4A,4B,4C och 4D  </w:t>
      </w:r>
    </w:p>
    <w:p w14:paraId="455BCFAC" w14:textId="77777777" w:rsidR="00623E7F" w:rsidRDefault="00A47A47">
      <w:pPr>
        <w:tabs>
          <w:tab w:val="center" w:pos="1080"/>
          <w:tab w:val="center" w:pos="4121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Division 5 består av 4 grupper betecknade 5A,5B,5C och 5D  </w:t>
      </w:r>
    </w:p>
    <w:p w14:paraId="6E3AD56B" w14:textId="77777777" w:rsidR="00623E7F" w:rsidRDefault="00A47A47">
      <w:pPr>
        <w:tabs>
          <w:tab w:val="center" w:pos="1080"/>
          <w:tab w:val="center" w:pos="1688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OSV. </w:t>
      </w:r>
    </w:p>
    <w:p w14:paraId="621A6534" w14:textId="77777777" w:rsidR="00623E7F" w:rsidRDefault="00A47A47">
      <w:pPr>
        <w:spacing w:after="96" w:line="259" w:lineRule="auto"/>
        <w:ind w:left="720" w:firstLine="0"/>
      </w:pPr>
      <w:r>
        <w:t xml:space="preserve"> </w:t>
      </w:r>
    </w:p>
    <w:p w14:paraId="29A954FB" w14:textId="77777777" w:rsidR="00623E7F" w:rsidRDefault="00A47A47">
      <w:pPr>
        <w:spacing w:after="294"/>
        <w:ind w:left="715"/>
      </w:pPr>
      <w:r>
        <w:t xml:space="preserve">Om antalet anmälda lag skulle minska så att antalet i lägsta divisionen blir mindre än 4 hänförs dessa lag till divisionen ovanför om det är möjligt, gäller ej division 1 och 2 som alltid är enligt ovan. </w:t>
      </w:r>
    </w:p>
    <w:p w14:paraId="602DF9E6" w14:textId="77777777" w:rsidR="00623E7F" w:rsidRDefault="00A47A47">
      <w:pPr>
        <w:pStyle w:val="Rubrik3"/>
        <w:ind w:left="-5"/>
      </w:pPr>
      <w:r>
        <w:rPr>
          <w:sz w:val="20"/>
        </w:rPr>
        <w:t xml:space="preserve"> 2.2. </w:t>
      </w:r>
      <w:r>
        <w:t xml:space="preserve">Upp- och nedflyttning </w:t>
      </w:r>
    </w:p>
    <w:p w14:paraId="5ED8C8CA" w14:textId="77777777" w:rsidR="00623E7F" w:rsidRDefault="00A47A47">
      <w:pPr>
        <w:ind w:left="715"/>
      </w:pPr>
      <w:r>
        <w:t xml:space="preserve">Segrande lag i respektive division och grupp uppflyttas till närmast högre division. Motsvarande antal av de sista lagen i högre division och grupp flyttas ned till närmast lägre division.  </w:t>
      </w:r>
    </w:p>
    <w:p w14:paraId="3D9BDE3A" w14:textId="77777777" w:rsidR="00623E7F" w:rsidRDefault="00A47A47">
      <w:pPr>
        <w:spacing w:after="298"/>
        <w:ind w:left="715"/>
      </w:pPr>
      <w:r>
        <w:t xml:space="preserve">OBS! Omfördelningsregeln punkt 2.3 kan påverka den slutliga inplaceringen. </w:t>
      </w:r>
    </w:p>
    <w:p w14:paraId="1FA91FAE" w14:textId="77777777" w:rsidR="00623E7F" w:rsidRDefault="00A47A47">
      <w:pPr>
        <w:pStyle w:val="Rubrik3"/>
        <w:ind w:left="-5"/>
      </w:pPr>
      <w:r>
        <w:rPr>
          <w:sz w:val="20"/>
        </w:rPr>
        <w:t xml:space="preserve"> 2.3. </w:t>
      </w:r>
      <w:r>
        <w:t xml:space="preserve"> Omfördelning </w:t>
      </w:r>
    </w:p>
    <w:p w14:paraId="36310A10" w14:textId="77777777" w:rsidR="00623E7F" w:rsidRDefault="00A47A47">
      <w:pPr>
        <w:ind w:left="715"/>
      </w:pPr>
      <w:r>
        <w:t xml:space="preserve">Vid behov av omfördelning av lag mellan olika divisioner, t.ex. då en lucka uppstår pga. mindre antal lag mot året innan. Skall följande gälla: </w:t>
      </w:r>
    </w:p>
    <w:p w14:paraId="125BD5F7" w14:textId="77777777" w:rsidR="00623E7F" w:rsidRDefault="00A47A47">
      <w:pPr>
        <w:numPr>
          <w:ilvl w:val="0"/>
          <w:numId w:val="2"/>
        </w:numPr>
        <w:ind w:hanging="360"/>
      </w:pPr>
      <w:r>
        <w:t xml:space="preserve">Efter att föregående års serietävling justerats i enlighet med upp- och nedflyttningsreglerna skall utfyllnad i högre division ske med de lag, i närmast lägre division, som föregående år i serien har högsta sammanlagda skjutna poäng (ej seriepoäng). </w:t>
      </w:r>
    </w:p>
    <w:p w14:paraId="682C2983" w14:textId="77777777" w:rsidR="00623E7F" w:rsidRDefault="00A47A47">
      <w:pPr>
        <w:numPr>
          <w:ilvl w:val="0"/>
          <w:numId w:val="2"/>
        </w:numPr>
        <w:ind w:hanging="360"/>
      </w:pPr>
      <w:r>
        <w:t xml:space="preserve">Förflyttning i sidled mellan divisionernas olika grupper kan göras för att åstadkomma en lämpligare geografisk fördelning med hänsyn till resvägarna.  </w:t>
      </w:r>
    </w:p>
    <w:p w14:paraId="01417D0E" w14:textId="77777777" w:rsidR="00623E7F" w:rsidRDefault="00A47A47">
      <w:pPr>
        <w:numPr>
          <w:ilvl w:val="0"/>
          <w:numId w:val="2"/>
        </w:numPr>
        <w:ind w:hanging="360"/>
      </w:pPr>
      <w:r>
        <w:lastRenderedPageBreak/>
        <w:t xml:space="preserve">Om förening anmäler färre lag än föregående år, skall strykning ske med det lag som ligger i den lägsta divisionen där förening är representerad med ett lag.  </w:t>
      </w:r>
    </w:p>
    <w:p w14:paraId="48673C3B" w14:textId="77777777" w:rsidR="00623E7F" w:rsidRDefault="00A47A47">
      <w:pPr>
        <w:spacing w:after="96" w:line="259" w:lineRule="auto"/>
        <w:ind w:left="720" w:firstLine="0"/>
      </w:pPr>
      <w:r>
        <w:t xml:space="preserve"> </w:t>
      </w:r>
    </w:p>
    <w:p w14:paraId="3B7E7B7A" w14:textId="4377993F" w:rsidR="00623E7F" w:rsidRDefault="00A47A47">
      <w:pPr>
        <w:spacing w:after="311"/>
        <w:ind w:left="715"/>
      </w:pPr>
      <w:r>
        <w:t>Vid strykning skall divisionernas ordningsföljd räknas som i detta exempel: 5D,5C,5B, 5A, 4D,4C,4B, 4A, 3D,3C,3B, 3A, 2B, 2A, 1. I serietävlingen för året</w:t>
      </w:r>
      <w:r w:rsidR="00FE3ECE">
        <w:t xml:space="preserve"> </w:t>
      </w:r>
      <w:r w:rsidR="009A0DC0">
        <w:t>placeras</w:t>
      </w:r>
      <w:r w:rsidR="00FE3ECE" w:rsidRPr="00FE3ECE">
        <w:t xml:space="preserve"> </w:t>
      </w:r>
      <w:r w:rsidR="00FE3ECE">
        <w:t>nytillkomna</w:t>
      </w:r>
      <w:r w:rsidR="009A0DC0">
        <w:t xml:space="preserve"> </w:t>
      </w:r>
      <w:r w:rsidR="00FE3ECE">
        <w:t>lag</w:t>
      </w:r>
      <w:r w:rsidR="00B51A29">
        <w:t xml:space="preserve"> automatiskt</w:t>
      </w:r>
      <w:r>
        <w:t xml:space="preserve"> i lägsta divisionen. </w:t>
      </w:r>
    </w:p>
    <w:p w14:paraId="7E53C6AA" w14:textId="77777777" w:rsidR="00623E7F" w:rsidRDefault="00A47A47">
      <w:pPr>
        <w:pStyle w:val="Rubrik3"/>
        <w:ind w:left="-5"/>
      </w:pPr>
      <w:r>
        <w:rPr>
          <w:sz w:val="20"/>
        </w:rPr>
        <w:t xml:space="preserve"> 2.4. </w:t>
      </w:r>
      <w:r>
        <w:t xml:space="preserve"> Vapen </w:t>
      </w:r>
    </w:p>
    <w:p w14:paraId="6EF975AB" w14:textId="77777777" w:rsidR="00623E7F" w:rsidRDefault="00A47A47">
      <w:pPr>
        <w:spacing w:after="288"/>
        <w:ind w:left="715"/>
      </w:pPr>
      <w:r>
        <w:t>Endast av Svenska Pistolskytteförbundet godkända vapen får användas.</w:t>
      </w:r>
      <w:r>
        <w:rPr>
          <w:sz w:val="24"/>
        </w:rPr>
        <w:t xml:space="preserve"> </w:t>
      </w:r>
    </w:p>
    <w:p w14:paraId="7324225F" w14:textId="77777777" w:rsidR="00623E7F" w:rsidRDefault="00A47A47">
      <w:pPr>
        <w:pStyle w:val="Rubrik4"/>
        <w:ind w:left="-5"/>
      </w:pPr>
      <w:r>
        <w:t xml:space="preserve"> 2.5. </w:t>
      </w:r>
      <w:r>
        <w:rPr>
          <w:sz w:val="28"/>
        </w:rPr>
        <w:t xml:space="preserve"> Möte </w:t>
      </w:r>
    </w:p>
    <w:p w14:paraId="4C477D17" w14:textId="64285A93" w:rsidR="00623E7F" w:rsidRDefault="00A47A47">
      <w:pPr>
        <w:spacing w:after="300"/>
        <w:ind w:left="715"/>
      </w:pPr>
      <w:r>
        <w:t>Hemmalagets lagledare är ansvarig för att kontakta bortalagets lagledare senast 3 dagar före matchomgång för att bestämma matchdag. Har inte hemmalagets lagledare kontaktat serieledaren eller till bortalagets lagledare senast 7 dagar efter matchomgångens början, skall serieledaren kontaktas och efter dennes tillstånd betraktas matchen som en walkover av bortalaget. Se 2.</w:t>
      </w:r>
      <w:r w:rsidR="00B51A29">
        <w:t>9</w:t>
      </w:r>
    </w:p>
    <w:p w14:paraId="6D96A874" w14:textId="77777777" w:rsidR="00623E7F" w:rsidRDefault="00A47A47">
      <w:pPr>
        <w:pStyle w:val="Rubrik3"/>
        <w:ind w:left="-5"/>
      </w:pPr>
      <w:r>
        <w:rPr>
          <w:sz w:val="20"/>
        </w:rPr>
        <w:t xml:space="preserve"> 2.6. </w:t>
      </w:r>
      <w:r>
        <w:t xml:space="preserve"> Genomförande </w:t>
      </w:r>
    </w:p>
    <w:p w14:paraId="47C966D2" w14:textId="77777777" w:rsidR="00623E7F" w:rsidRDefault="00A47A47">
      <w:pPr>
        <w:spacing w:after="69"/>
        <w:ind w:left="715"/>
      </w:pPr>
      <w:r>
        <w:t xml:space="preserve">Tävlingen skall påbörjas senast en halvtimme efter överenskommen tid även om något eller båda lagen ej är fulltaliga. Båda lagens skyttar skall skjuta samtidigt. </w:t>
      </w:r>
    </w:p>
    <w:p w14:paraId="147A69B9" w14:textId="77777777" w:rsidR="00623E7F" w:rsidRDefault="00A47A47">
      <w:pPr>
        <w:spacing w:after="304"/>
        <w:ind w:left="715"/>
      </w:pPr>
      <w:r>
        <w:t xml:space="preserve">Lagskytt får inte utföra någon skjutning på tävlingsbanan den närmaste timmen före avtalad tävlingstid. </w:t>
      </w:r>
    </w:p>
    <w:p w14:paraId="3736931B" w14:textId="77777777" w:rsidR="00623E7F" w:rsidRDefault="00A47A47">
      <w:pPr>
        <w:pStyle w:val="Rubrik3"/>
        <w:ind w:left="-5"/>
      </w:pPr>
      <w:r>
        <w:rPr>
          <w:sz w:val="20"/>
        </w:rPr>
        <w:t xml:space="preserve"> 2.7. </w:t>
      </w:r>
      <w:r>
        <w:t xml:space="preserve"> Matchdag </w:t>
      </w:r>
    </w:p>
    <w:p w14:paraId="43B655CA" w14:textId="77777777" w:rsidR="00623E7F" w:rsidRDefault="00A47A47">
      <w:pPr>
        <w:spacing w:after="301"/>
        <w:ind w:left="715"/>
      </w:pPr>
      <w:r>
        <w:t xml:space="preserve">Då lagledarna inte kan enas om matchdag skall match äga rum den sista dagen i respektive skjutperiod. </w:t>
      </w:r>
    </w:p>
    <w:p w14:paraId="4505FE33" w14:textId="77777777" w:rsidR="00623E7F" w:rsidRDefault="00A47A47">
      <w:pPr>
        <w:pStyle w:val="Rubrik3"/>
        <w:ind w:left="-5"/>
      </w:pPr>
      <w:r>
        <w:rPr>
          <w:sz w:val="20"/>
        </w:rPr>
        <w:t xml:space="preserve"> 2.8. </w:t>
      </w:r>
      <w:r>
        <w:t xml:space="preserve"> Telefonmatch </w:t>
      </w:r>
    </w:p>
    <w:p w14:paraId="11F5BFE0" w14:textId="455E31DC" w:rsidR="00623E7F" w:rsidRDefault="00A47A47">
      <w:pPr>
        <w:spacing w:after="69"/>
        <w:ind w:left="715"/>
      </w:pPr>
      <w:r>
        <w:t xml:space="preserve">Lagledaren för hemmalaget skall kontrollera med motståndarlagets ledare huruvida tävlingen skall genomföras </w:t>
      </w:r>
      <w:r>
        <w:t xml:space="preserve">på hemmalagets bana (önskvärt) eller som telefonmatch.  </w:t>
      </w:r>
    </w:p>
    <w:p w14:paraId="1BCEA395" w14:textId="77777777" w:rsidR="00623E7F" w:rsidRDefault="00A47A47">
      <w:pPr>
        <w:spacing w:after="69"/>
        <w:ind w:left="715"/>
      </w:pPr>
      <w:r>
        <w:t xml:space="preserve">Har överenskommelsen träffats om telefonmatch skall båda lagen skjuta på samma dag och klockslag. Respektive lag tillhandahåller tavlor och lagkort.  </w:t>
      </w:r>
    </w:p>
    <w:p w14:paraId="61664F3D" w14:textId="77777777" w:rsidR="00623E7F" w:rsidRDefault="00A47A47">
      <w:pPr>
        <w:spacing w:after="71"/>
        <w:ind w:left="715"/>
      </w:pPr>
      <w:r>
        <w:t xml:space="preserve">Grunden till denna serie är till stor del det sociala och därför bör markering efter varje serie genomföras över telefon/video eller annat likvärdigt sätt.  </w:t>
      </w:r>
    </w:p>
    <w:p w14:paraId="2CFAB546" w14:textId="77777777" w:rsidR="00623E7F" w:rsidRDefault="00A47A47">
      <w:pPr>
        <w:spacing w:after="300"/>
        <w:ind w:left="715" w:right="258"/>
      </w:pPr>
      <w:r>
        <w:t xml:space="preserve">Efter matchens genomförande sammanställs resultatet och förlorande lag hurrar för vinnarna.  En skjutledare per tävlingsplats skall utses även om skjutningen av varje serie startas samtidigt via video/telefon. </w:t>
      </w:r>
    </w:p>
    <w:p w14:paraId="2908F74D" w14:textId="77777777" w:rsidR="00623E7F" w:rsidRDefault="00A47A47">
      <w:pPr>
        <w:pStyle w:val="Rubrik3"/>
        <w:ind w:left="-5"/>
      </w:pPr>
      <w:r>
        <w:rPr>
          <w:sz w:val="20"/>
        </w:rPr>
        <w:t xml:space="preserve"> 2.9. </w:t>
      </w:r>
      <w:r>
        <w:t xml:space="preserve"> Walkover </w:t>
      </w:r>
    </w:p>
    <w:p w14:paraId="580419A4" w14:textId="77777777" w:rsidR="00623E7F" w:rsidRDefault="00A47A47">
      <w:pPr>
        <w:spacing w:after="299"/>
        <w:ind w:left="715"/>
      </w:pPr>
      <w:r>
        <w:t xml:space="preserve">Lag som vill tillgodoräkna sig vinstpoäng vid walkover måste skjuta matchen och redovisa resultatet. </w:t>
      </w:r>
    </w:p>
    <w:p w14:paraId="30588C29" w14:textId="77777777" w:rsidR="00623E7F" w:rsidRDefault="00A47A47">
      <w:pPr>
        <w:pStyle w:val="Rubrik3"/>
        <w:ind w:left="-5"/>
      </w:pPr>
      <w:r>
        <w:rPr>
          <w:sz w:val="20"/>
        </w:rPr>
        <w:t xml:space="preserve"> 2.10. </w:t>
      </w:r>
      <w:r>
        <w:t xml:space="preserve"> Resultatrapportering </w:t>
      </w:r>
    </w:p>
    <w:p w14:paraId="5005C3BB" w14:textId="67121E50" w:rsidR="00623E7F" w:rsidRDefault="001A643F">
      <w:pPr>
        <w:ind w:left="715"/>
      </w:pPr>
      <w:r>
        <w:t>Det vinnande lagets</w:t>
      </w:r>
      <w:r w:rsidR="00A47A47">
        <w:t xml:space="preserve"> lagledare direktrapporterar via</w:t>
      </w:r>
      <w:r w:rsidR="00A47A47">
        <w:t xml:space="preserve"> epost</w:t>
      </w:r>
      <w:r w:rsidR="00A47A47">
        <w:t xml:space="preserve"> </w:t>
      </w:r>
    </w:p>
    <w:p w14:paraId="0832B7AD" w14:textId="5C8DAD32" w:rsidR="00623E7F" w:rsidRDefault="00A47A47">
      <w:pPr>
        <w:spacing w:after="300"/>
        <w:ind w:left="715"/>
      </w:pPr>
      <w:r>
        <w:t xml:space="preserve">till </w:t>
      </w:r>
      <w:r w:rsidR="006F4990">
        <w:t>tävlingsledningen</w:t>
      </w:r>
      <w:r>
        <w:t xml:space="preserve"> senast två dagar efter matchomgångs slut. </w:t>
      </w:r>
    </w:p>
    <w:p w14:paraId="1CBD1A0D" w14:textId="77777777" w:rsidR="00623E7F" w:rsidRDefault="00A47A47">
      <w:pPr>
        <w:pStyle w:val="Rubrik3"/>
        <w:ind w:left="-5"/>
      </w:pPr>
      <w:r>
        <w:rPr>
          <w:sz w:val="20"/>
        </w:rPr>
        <w:lastRenderedPageBreak/>
        <w:t xml:space="preserve"> 2.11. </w:t>
      </w:r>
      <w:r>
        <w:t xml:space="preserve"> Omfattning </w:t>
      </w:r>
    </w:p>
    <w:p w14:paraId="1D9D3306" w14:textId="098B4C6F" w:rsidR="00623E7F" w:rsidRDefault="00A47A47">
      <w:pPr>
        <w:spacing w:after="0"/>
        <w:ind w:left="715"/>
      </w:pPr>
      <w:r>
        <w:t xml:space="preserve">Vid varje matchtillfälle tävlas en match på </w:t>
      </w:r>
      <w:r w:rsidR="000A7AA7">
        <w:t>4</w:t>
      </w:r>
      <w:r>
        <w:t xml:space="preserve"> serier och om </w:t>
      </w:r>
      <w:r w:rsidR="000A7AA7">
        <w:t>4</w:t>
      </w:r>
      <w:r>
        <w:t xml:space="preserve"> poäng. Varje serie skjuts enligt Svenska Pistolskytteförbundets bestämmelser: avstånd 25 meter, 5 skott under en tid av 5 min, vilka föregås av en provserie på 5 skott under en tid av 5 min. Seger i en serie ger 1 poäng</w:t>
      </w:r>
      <w:r w:rsidR="00962765">
        <w:t xml:space="preserve"> till det vinnande laget,</w:t>
      </w:r>
      <w:r>
        <w:t xml:space="preserve"> oavgjort ger ½ poäng till vardera lag</w:t>
      </w:r>
      <w:r w:rsidR="00DF3548">
        <w:t>.</w:t>
      </w:r>
    </w:p>
    <w:p w14:paraId="32BB3FE7" w14:textId="77777777" w:rsidR="00623E7F" w:rsidRDefault="00A47A47">
      <w:pPr>
        <w:spacing w:after="399" w:line="259" w:lineRule="auto"/>
        <w:ind w:left="720" w:firstLine="0"/>
      </w:pPr>
      <w:r>
        <w:rPr>
          <w:sz w:val="12"/>
        </w:rPr>
        <w:t xml:space="preserve"> </w:t>
      </w:r>
    </w:p>
    <w:p w14:paraId="548F48C6" w14:textId="77777777" w:rsidR="00623E7F" w:rsidRDefault="00A47A47">
      <w:pPr>
        <w:pStyle w:val="Rubrik3"/>
        <w:ind w:left="-5"/>
      </w:pPr>
      <w:r>
        <w:rPr>
          <w:sz w:val="20"/>
        </w:rPr>
        <w:t xml:space="preserve"> 2.12. </w:t>
      </w:r>
      <w:r>
        <w:t xml:space="preserve"> Placering </w:t>
      </w:r>
    </w:p>
    <w:p w14:paraId="17E7B530" w14:textId="77777777" w:rsidR="00623E7F" w:rsidRDefault="00A47A47">
      <w:pPr>
        <w:spacing w:after="321"/>
        <w:ind w:left="715"/>
      </w:pPr>
      <w:r>
        <w:t xml:space="preserve">Placering i tabellen avgörs vid lika matchpoäng av skjutpoängen. Är även skjutpoäng lika avgör inbördes möte. </w:t>
      </w:r>
    </w:p>
    <w:p w14:paraId="2F1EC370" w14:textId="77777777" w:rsidR="00623E7F" w:rsidRDefault="00A47A47">
      <w:pPr>
        <w:pStyle w:val="Rubrik4"/>
        <w:ind w:left="-5"/>
      </w:pPr>
      <w:r>
        <w:t xml:space="preserve"> 2.13. </w:t>
      </w:r>
      <w:r>
        <w:rPr>
          <w:sz w:val="28"/>
        </w:rPr>
        <w:t xml:space="preserve"> Lag </w:t>
      </w:r>
    </w:p>
    <w:p w14:paraId="4A3C60BA" w14:textId="77777777" w:rsidR="00623E7F" w:rsidRDefault="00A47A47">
      <w:pPr>
        <w:spacing w:after="304"/>
        <w:ind w:left="715"/>
      </w:pPr>
      <w:r>
        <w:t xml:space="preserve">Varje lag består av fyra föranmälda skyttar oavsett klass och vapen. Matcher får alltså skjutas med olika vapen där de i övrigt är godkända. Handicaptolkning enligt nedan får ske. </w:t>
      </w:r>
    </w:p>
    <w:p w14:paraId="09578C86" w14:textId="77777777" w:rsidR="00623E7F" w:rsidRDefault="00A47A47">
      <w:pPr>
        <w:pStyle w:val="Rubrik3"/>
        <w:ind w:left="-5"/>
      </w:pPr>
      <w:r>
        <w:rPr>
          <w:sz w:val="20"/>
        </w:rPr>
        <w:t xml:space="preserve"> 2.14. </w:t>
      </w:r>
      <w:r>
        <w:t xml:space="preserve"> Handicaptolk </w:t>
      </w:r>
    </w:p>
    <w:p w14:paraId="7EB6B90F" w14:textId="77777777" w:rsidR="00623E7F" w:rsidRDefault="00A47A47">
      <w:pPr>
        <w:spacing w:after="300"/>
        <w:ind w:left="715"/>
      </w:pPr>
      <w:r>
        <w:t xml:space="preserve">Under serietävlingen kan tolkning för vapen i vapengrupp A utföras med handicaptolk (yttre ringen). Lag som önskar handicaptolkning svarar själv för att denna tolk medföres. Det åligger lag med A- och B-vapenskyttar att efterhöra att hemmalagets bana är godkänd för denna vapentyp. </w:t>
      </w:r>
    </w:p>
    <w:p w14:paraId="42E6601F" w14:textId="77777777" w:rsidR="00623E7F" w:rsidRDefault="00A47A47">
      <w:pPr>
        <w:pStyle w:val="Rubrik3"/>
        <w:ind w:left="-5"/>
      </w:pPr>
      <w:r>
        <w:rPr>
          <w:sz w:val="20"/>
        </w:rPr>
        <w:t xml:space="preserve"> 2.15. </w:t>
      </w:r>
      <w:r>
        <w:t xml:space="preserve"> Representation </w:t>
      </w:r>
    </w:p>
    <w:p w14:paraId="1B025FDA" w14:textId="41BF9BE8" w:rsidR="00623E7F" w:rsidRDefault="00A47A47">
      <w:pPr>
        <w:spacing w:after="287"/>
        <w:ind w:left="715"/>
      </w:pPr>
      <w:r>
        <w:t xml:space="preserve">Skytt får inte skjuta mer än en match per tävlingsperiod. Skytt måste vara medlem för </w:t>
      </w:r>
      <w:r w:rsidR="00DF3548">
        <w:t>den förening</w:t>
      </w:r>
      <w:r>
        <w:t xml:space="preserve"> denne skjuter i lag för, </w:t>
      </w:r>
      <w:r w:rsidR="0033626A">
        <w:t xml:space="preserve">detta </w:t>
      </w:r>
      <w:r>
        <w:t xml:space="preserve">behöver dock ej vara den förening denne representerar i </w:t>
      </w:r>
      <w:r w:rsidR="0033626A">
        <w:t>övrigt (</w:t>
      </w:r>
      <w:r>
        <w:t>aktiv skytt). Hela serien skall skjutas för samma förening.</w:t>
      </w:r>
      <w:r>
        <w:rPr>
          <w:sz w:val="24"/>
        </w:rPr>
        <w:t xml:space="preserve"> </w:t>
      </w:r>
    </w:p>
    <w:p w14:paraId="4523F8D3" w14:textId="77777777" w:rsidR="00623E7F" w:rsidRDefault="00A47A47">
      <w:pPr>
        <w:pStyle w:val="Rubrik3"/>
        <w:ind w:left="-5"/>
      </w:pPr>
      <w:r>
        <w:rPr>
          <w:sz w:val="20"/>
        </w:rPr>
        <w:t xml:space="preserve"> 2.16. </w:t>
      </w:r>
      <w:r>
        <w:t xml:space="preserve"> Lagreserv </w:t>
      </w:r>
    </w:p>
    <w:p w14:paraId="100D8D33" w14:textId="77777777" w:rsidR="00623E7F" w:rsidRDefault="00A47A47">
      <w:pPr>
        <w:spacing w:after="287"/>
        <w:ind w:left="715"/>
      </w:pPr>
      <w:r>
        <w:t>Vid varje matchtillfälle har en 5:e skytt (reserv) från vardera laget rätt att deltaga. Deras resultat inräknas ej i lagresultatet men de räknas individuellt vid sammanräkning av hela serien. Det måste vara klart innan match påbörjas vilka skyttar som ingår i ordinarie lag.</w:t>
      </w:r>
      <w:r>
        <w:rPr>
          <w:sz w:val="24"/>
        </w:rPr>
        <w:t xml:space="preserve"> </w:t>
      </w:r>
    </w:p>
    <w:p w14:paraId="72EE8922" w14:textId="77777777" w:rsidR="00623E7F" w:rsidRDefault="00A47A47">
      <w:pPr>
        <w:pStyle w:val="Rubrik3"/>
        <w:ind w:left="-5"/>
      </w:pPr>
      <w:r>
        <w:rPr>
          <w:sz w:val="20"/>
        </w:rPr>
        <w:t xml:space="preserve"> 2.17. </w:t>
      </w:r>
      <w:r>
        <w:t xml:space="preserve"> Vapenkontroll </w:t>
      </w:r>
    </w:p>
    <w:p w14:paraId="440FD29D" w14:textId="77777777" w:rsidR="00623E7F" w:rsidRDefault="00A47A47">
      <w:pPr>
        <w:spacing w:after="292"/>
        <w:ind w:left="715"/>
      </w:pPr>
      <w:r>
        <w:t>Det åligger hemmalagets lagledare att före skjutning tillse att avtrycksvikten på samtliga vapen, som skall användas vid matchtillfället, kontrolleras.</w:t>
      </w:r>
      <w:r>
        <w:rPr>
          <w:sz w:val="24"/>
        </w:rPr>
        <w:t xml:space="preserve"> </w:t>
      </w:r>
    </w:p>
    <w:p w14:paraId="2E0FB537" w14:textId="77777777" w:rsidR="00623E7F" w:rsidRDefault="00A47A47">
      <w:pPr>
        <w:pStyle w:val="Rubrik3"/>
        <w:ind w:left="-5"/>
      </w:pPr>
      <w:r>
        <w:rPr>
          <w:sz w:val="20"/>
        </w:rPr>
        <w:t xml:space="preserve"> 2.18. </w:t>
      </w:r>
      <w:r>
        <w:t xml:space="preserve"> Vapenfel </w:t>
      </w:r>
    </w:p>
    <w:p w14:paraId="2BA7D334" w14:textId="77777777" w:rsidR="00623E7F" w:rsidRDefault="00A47A47">
      <w:pPr>
        <w:spacing w:after="282"/>
        <w:ind w:left="715"/>
      </w:pPr>
      <w:r>
        <w:t>Vapenbyte får endast ske vid vapenfel enligt moment 181 i skjuthandboken. Det nya vapnet skall dock vara invägt före användandet.</w:t>
      </w:r>
      <w:r>
        <w:rPr>
          <w:sz w:val="24"/>
        </w:rPr>
        <w:t xml:space="preserve"> </w:t>
      </w:r>
    </w:p>
    <w:p w14:paraId="605E2BA9" w14:textId="77777777" w:rsidR="00623E7F" w:rsidRDefault="00A47A47">
      <w:pPr>
        <w:pStyle w:val="Rubrik3"/>
        <w:ind w:left="-5"/>
      </w:pPr>
      <w:r>
        <w:rPr>
          <w:sz w:val="20"/>
        </w:rPr>
        <w:t xml:space="preserve"> 2.19. </w:t>
      </w:r>
      <w:r>
        <w:t xml:space="preserve"> Disciplinära åtgärder </w:t>
      </w:r>
    </w:p>
    <w:p w14:paraId="17BDCDF6" w14:textId="77777777" w:rsidR="00623E7F" w:rsidRDefault="00A47A47">
      <w:pPr>
        <w:ind w:left="715"/>
      </w:pPr>
      <w:r>
        <w:t xml:space="preserve">För den händelse tävlande kränker eller överträder givna regler eller skjutledares anvisningar kan han av juryn ådömas följande bestraffningar:  </w:t>
      </w:r>
    </w:p>
    <w:p w14:paraId="6793087E" w14:textId="77777777" w:rsidR="00623E7F" w:rsidRDefault="00A47A47">
      <w:pPr>
        <w:numPr>
          <w:ilvl w:val="0"/>
          <w:numId w:val="3"/>
        </w:numPr>
        <w:ind w:hanging="360"/>
      </w:pPr>
      <w:r>
        <w:t xml:space="preserve">Varning  </w:t>
      </w:r>
    </w:p>
    <w:p w14:paraId="0EB9B779" w14:textId="77777777" w:rsidR="00623E7F" w:rsidRDefault="00A47A47">
      <w:pPr>
        <w:numPr>
          <w:ilvl w:val="0"/>
          <w:numId w:val="3"/>
        </w:numPr>
        <w:ind w:hanging="360"/>
      </w:pPr>
      <w:r>
        <w:t xml:space="preserve">Poängavdrag  </w:t>
      </w:r>
    </w:p>
    <w:p w14:paraId="05C04D71" w14:textId="77777777" w:rsidR="00623E7F" w:rsidRDefault="00A47A47">
      <w:pPr>
        <w:numPr>
          <w:ilvl w:val="0"/>
          <w:numId w:val="3"/>
        </w:numPr>
        <w:ind w:hanging="360"/>
      </w:pPr>
      <w:r>
        <w:t xml:space="preserve">Diskvalificering  </w:t>
      </w:r>
    </w:p>
    <w:p w14:paraId="3D67892B" w14:textId="77777777" w:rsidR="00623E7F" w:rsidRDefault="00A47A47">
      <w:pPr>
        <w:ind w:left="715"/>
      </w:pPr>
      <w:r>
        <w:lastRenderedPageBreak/>
        <w:t xml:space="preserve">Poängavdrag och diskvalificering kan endast ådömas genom jurybeslut. Vid brott mot reglerna skall skytten varnas så att denne ges tillfälle att korrigera felet.  </w:t>
      </w:r>
    </w:p>
    <w:p w14:paraId="48061B66" w14:textId="77777777" w:rsidR="00623E7F" w:rsidRDefault="00A47A47">
      <w:pPr>
        <w:numPr>
          <w:ilvl w:val="0"/>
          <w:numId w:val="4"/>
        </w:numPr>
        <w:ind w:hanging="360"/>
      </w:pPr>
      <w:r>
        <w:t xml:space="preserve">Om skytten ej korrigerar felet skall denne ådömas 2 poängs avdrag från sitt resultat.  </w:t>
      </w:r>
    </w:p>
    <w:p w14:paraId="2D55FDA9" w14:textId="77777777" w:rsidR="00623E7F" w:rsidRDefault="00A47A47">
      <w:pPr>
        <w:numPr>
          <w:ilvl w:val="0"/>
          <w:numId w:val="4"/>
        </w:numPr>
        <w:ind w:hanging="360"/>
      </w:pPr>
      <w:r>
        <w:t xml:space="preserve">Vid upprepade brott må juryn diskvalificera skytten.  </w:t>
      </w:r>
    </w:p>
    <w:p w14:paraId="56F0FB8F" w14:textId="77777777" w:rsidR="00623E7F" w:rsidRDefault="00A47A47">
      <w:pPr>
        <w:numPr>
          <w:ilvl w:val="0"/>
          <w:numId w:val="4"/>
        </w:numPr>
        <w:ind w:hanging="360"/>
      </w:pPr>
      <w:r>
        <w:t xml:space="preserve">En varning skall, när så är möjligt, meddelas skytten på ett sådant sätt att det ej stör denne när han skjuter ett skott eller en serie, såvida brottet ej gäller säkerheten i vilket fall varningen skall ges omgående.  </w:t>
      </w:r>
    </w:p>
    <w:p w14:paraId="75EF7B81" w14:textId="77777777" w:rsidR="00623E7F" w:rsidRDefault="00A47A47">
      <w:pPr>
        <w:numPr>
          <w:ilvl w:val="0"/>
          <w:numId w:val="4"/>
        </w:numPr>
        <w:ind w:hanging="360"/>
      </w:pPr>
      <w:r>
        <w:t xml:space="preserve">Om skytt fortsätter att bryta mot ovanstående, må han diskvalificeras av juryn.  </w:t>
      </w:r>
    </w:p>
    <w:p w14:paraId="7F620CE7" w14:textId="77777777" w:rsidR="00623E7F" w:rsidRDefault="00A47A47">
      <w:pPr>
        <w:numPr>
          <w:ilvl w:val="0"/>
          <w:numId w:val="4"/>
        </w:numPr>
        <w:ind w:hanging="360"/>
      </w:pPr>
      <w:r>
        <w:t xml:space="preserve">En varning skall tilldelas en skytt på ett sådant sätt att det inte kan vara någon tvekan om att det är en officiell varning.  </w:t>
      </w:r>
    </w:p>
    <w:p w14:paraId="6F9602A9" w14:textId="77777777" w:rsidR="00623E7F" w:rsidRDefault="00A47A47">
      <w:pPr>
        <w:spacing w:after="289"/>
        <w:ind w:left="715"/>
      </w:pPr>
      <w:r>
        <w:t>Om varning utdelas till någon skytt skall detta noteras på lagkortet.</w:t>
      </w:r>
      <w:r>
        <w:rPr>
          <w:sz w:val="24"/>
        </w:rPr>
        <w:t xml:space="preserve"> </w:t>
      </w:r>
    </w:p>
    <w:p w14:paraId="68F0FA43" w14:textId="77777777" w:rsidR="00623E7F" w:rsidRDefault="00A47A47">
      <w:pPr>
        <w:pStyle w:val="Rubrik3"/>
        <w:ind w:left="-5"/>
      </w:pPr>
      <w:r>
        <w:rPr>
          <w:sz w:val="20"/>
        </w:rPr>
        <w:t xml:space="preserve"> 2.20. </w:t>
      </w:r>
      <w:r>
        <w:t xml:space="preserve"> Protest </w:t>
      </w:r>
    </w:p>
    <w:p w14:paraId="7FBDD9B1" w14:textId="7B264AF3" w:rsidR="00623E7F" w:rsidRDefault="00A47A47">
      <w:pPr>
        <w:spacing w:after="87"/>
        <w:ind w:left="715" w:right="241"/>
      </w:pPr>
      <w:r>
        <w:t xml:space="preserve">Protester gällande omfördelning (se 2.3) skall lämnas till </w:t>
      </w:r>
      <w:r w:rsidR="00076C4F">
        <w:t>tävlingsledningen</w:t>
      </w:r>
      <w:r>
        <w:t xml:space="preserve"> senast 3 dagar efter fastställt skjutprogram. Övriga protester skall lämnas till </w:t>
      </w:r>
      <w:r w:rsidR="00AE607E">
        <w:t>tävlingsledningen</w:t>
      </w:r>
      <w:r>
        <w:t xml:space="preserve"> senast 72 timmar efter matchens genomförande. </w:t>
      </w:r>
      <w:r w:rsidR="00AE607E">
        <w:t>Tävlingsledningens</w:t>
      </w:r>
      <w:r>
        <w:t xml:space="preserve"> beslut överklagas till Stockholms Pistolskyttekrets styrelse. Samtliga protester skall vara skriftliga. </w:t>
      </w:r>
    </w:p>
    <w:p w14:paraId="31555715" w14:textId="77777777" w:rsidR="00623E7F" w:rsidRDefault="00A47A47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24"/>
        </w:rPr>
        <w:t xml:space="preserve"> </w:t>
      </w:r>
    </w:p>
    <w:sectPr w:rsidR="00623E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72" w:right="1133" w:bottom="1296" w:left="1133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41126" w14:textId="77777777" w:rsidR="00A47A47" w:rsidRDefault="00A47A47">
      <w:pPr>
        <w:spacing w:after="0" w:line="240" w:lineRule="auto"/>
      </w:pPr>
      <w:r>
        <w:separator/>
      </w:r>
    </w:p>
  </w:endnote>
  <w:endnote w:type="continuationSeparator" w:id="0">
    <w:p w14:paraId="12485945" w14:textId="77777777" w:rsidR="00A47A47" w:rsidRDefault="00A4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7441B" w14:textId="77777777" w:rsidR="00623E7F" w:rsidRDefault="00A47A47">
    <w:pPr>
      <w:tabs>
        <w:tab w:val="center" w:pos="4820"/>
        <w:tab w:val="right" w:pos="9640"/>
      </w:tabs>
      <w:spacing w:after="0" w:line="259" w:lineRule="auto"/>
      <w:ind w:left="0" w:firstLine="0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Sida: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6E36E" w14:textId="77777777" w:rsidR="00623E7F" w:rsidRDefault="00A47A47">
    <w:pPr>
      <w:tabs>
        <w:tab w:val="center" w:pos="4820"/>
        <w:tab w:val="right" w:pos="9640"/>
      </w:tabs>
      <w:spacing w:after="0" w:line="259" w:lineRule="auto"/>
      <w:ind w:left="0" w:firstLine="0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Sida: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AEE9" w14:textId="77777777" w:rsidR="00623E7F" w:rsidRDefault="00A47A47">
    <w:pPr>
      <w:tabs>
        <w:tab w:val="center" w:pos="4820"/>
        <w:tab w:val="right" w:pos="9640"/>
      </w:tabs>
      <w:spacing w:after="0" w:line="259" w:lineRule="auto"/>
      <w:ind w:left="0" w:firstLine="0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Sida: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34753" w14:textId="77777777" w:rsidR="00A47A47" w:rsidRDefault="00A47A47">
      <w:pPr>
        <w:spacing w:after="0" w:line="240" w:lineRule="auto"/>
      </w:pPr>
      <w:r>
        <w:separator/>
      </w:r>
    </w:p>
  </w:footnote>
  <w:footnote w:type="continuationSeparator" w:id="0">
    <w:p w14:paraId="3E04E89F" w14:textId="77777777" w:rsidR="00A47A47" w:rsidRDefault="00A47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2736" w:tblpY="722"/>
      <w:tblOverlap w:val="never"/>
      <w:tblW w:w="8034" w:type="dxa"/>
      <w:tblInd w:w="0" w:type="dxa"/>
      <w:tblCellMar>
        <w:top w:w="62" w:type="dxa"/>
        <w:left w:w="5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5564"/>
      <w:gridCol w:w="2470"/>
    </w:tblGrid>
    <w:tr w:rsidR="00623E7F" w14:paraId="5584FA46" w14:textId="77777777">
      <w:trPr>
        <w:trHeight w:val="391"/>
      </w:trPr>
      <w:tc>
        <w:tcPr>
          <w:tcW w:w="556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BC3CF0C" w14:textId="77777777" w:rsidR="00623E7F" w:rsidRDefault="00A47A47">
          <w:pPr>
            <w:spacing w:after="0" w:line="259" w:lineRule="auto"/>
            <w:ind w:left="0" w:firstLine="0"/>
          </w:pPr>
          <w:r>
            <w:rPr>
              <w:sz w:val="24"/>
            </w:rPr>
            <w:t xml:space="preserve">Stockholms pistolskyttekrets </w:t>
          </w:r>
        </w:p>
      </w:tc>
      <w:tc>
        <w:tcPr>
          <w:tcW w:w="247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71EABDEC" w14:textId="77777777" w:rsidR="00623E7F" w:rsidRDefault="00A47A47">
          <w:pPr>
            <w:spacing w:after="0" w:line="259" w:lineRule="auto"/>
            <w:ind w:left="0" w:firstLine="0"/>
          </w:pPr>
          <w:r>
            <w:rPr>
              <w:sz w:val="24"/>
            </w:rPr>
            <w:t xml:space="preserve">Version: 1.0 </w:t>
          </w:r>
        </w:p>
      </w:tc>
    </w:tr>
    <w:tr w:rsidR="00623E7F" w14:paraId="39A0EC05" w14:textId="77777777">
      <w:trPr>
        <w:trHeight w:val="386"/>
      </w:trPr>
      <w:tc>
        <w:tcPr>
          <w:tcW w:w="556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69822CB7" w14:textId="77777777" w:rsidR="00623E7F" w:rsidRDefault="00A47A47">
          <w:pPr>
            <w:spacing w:after="0" w:line="259" w:lineRule="auto"/>
            <w:ind w:left="0" w:firstLine="0"/>
          </w:pPr>
          <w:r>
            <w:rPr>
              <w:sz w:val="24"/>
            </w:rPr>
            <w:t xml:space="preserve"> </w:t>
          </w:r>
        </w:p>
      </w:tc>
      <w:tc>
        <w:tcPr>
          <w:tcW w:w="247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41FA47CA" w14:textId="77777777" w:rsidR="00623E7F" w:rsidRDefault="00A47A47">
          <w:pPr>
            <w:spacing w:after="0" w:line="259" w:lineRule="auto"/>
            <w:ind w:left="0" w:firstLine="0"/>
          </w:pPr>
          <w:r>
            <w:rPr>
              <w:sz w:val="24"/>
            </w:rPr>
            <w:t xml:space="preserve">Datum: 2024-03-05 </w:t>
          </w:r>
        </w:p>
      </w:tc>
    </w:tr>
    <w:tr w:rsidR="00623E7F" w14:paraId="3570DBA8" w14:textId="77777777">
      <w:trPr>
        <w:trHeight w:val="387"/>
      </w:trPr>
      <w:tc>
        <w:tcPr>
          <w:tcW w:w="556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6D8B5B46" w14:textId="77777777" w:rsidR="00623E7F" w:rsidRDefault="00A47A47">
          <w:pPr>
            <w:spacing w:after="0" w:line="259" w:lineRule="auto"/>
            <w:ind w:left="0" w:firstLine="0"/>
          </w:pPr>
          <w:r>
            <w:rPr>
              <w:sz w:val="24"/>
            </w:rPr>
            <w:t xml:space="preserve">Serietävling precisionsskjutning reglemente </w:t>
          </w:r>
        </w:p>
      </w:tc>
      <w:tc>
        <w:tcPr>
          <w:tcW w:w="247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16397602" w14:textId="77777777" w:rsidR="00623E7F" w:rsidRDefault="00A47A47">
          <w:pPr>
            <w:spacing w:after="0" w:line="259" w:lineRule="auto"/>
            <w:ind w:left="0" w:firstLine="0"/>
          </w:pPr>
          <w:r>
            <w:rPr>
              <w:sz w:val="24"/>
            </w:rPr>
            <w:t xml:space="preserve"> </w:t>
          </w:r>
        </w:p>
      </w:tc>
    </w:tr>
  </w:tbl>
  <w:p w14:paraId="45A786F6" w14:textId="77777777" w:rsidR="00623E7F" w:rsidRDefault="00A47A47">
    <w:pPr>
      <w:spacing w:after="0" w:line="259" w:lineRule="auto"/>
      <w:ind w:left="0" w:firstLine="0"/>
    </w:pPr>
    <w:r>
      <w:rPr>
        <w:sz w:val="24"/>
      </w:rPr>
      <w:t xml:space="preserve"> </w:t>
    </w:r>
  </w:p>
  <w:p w14:paraId="46F1576B" w14:textId="77777777" w:rsidR="00623E7F" w:rsidRDefault="00A47A47">
    <w:pPr>
      <w:spacing w:after="0" w:line="259" w:lineRule="auto"/>
      <w:ind w:left="0" w:firstLine="0"/>
    </w:pPr>
    <w:r>
      <w:rPr>
        <w:sz w:val="24"/>
      </w:rPr>
      <w:t xml:space="preserve"> </w:t>
    </w:r>
  </w:p>
  <w:p w14:paraId="33B38BB9" w14:textId="77777777" w:rsidR="00623E7F" w:rsidRDefault="00A47A47">
    <w:pPr>
      <w:spacing w:after="0" w:line="259" w:lineRule="auto"/>
      <w:ind w:left="0" w:firstLine="0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26DB" w14:textId="77777777" w:rsidR="00623E7F" w:rsidRDefault="00A47A47">
    <w:pPr>
      <w:spacing w:after="0" w:line="259" w:lineRule="auto"/>
      <w:ind w:left="0" w:firstLine="0"/>
    </w:pPr>
    <w:r>
      <w:rPr>
        <w:sz w:val="24"/>
      </w:rPr>
      <w:t xml:space="preserve"> </w:t>
    </w:r>
  </w:p>
  <w:p w14:paraId="0BD87701" w14:textId="77777777" w:rsidR="00623E7F" w:rsidRDefault="00A47A47">
    <w:pPr>
      <w:spacing w:after="0" w:line="259" w:lineRule="auto"/>
      <w:ind w:left="0" w:firstLine="0"/>
    </w:pPr>
    <w:r>
      <w:rPr>
        <w:sz w:val="24"/>
      </w:rPr>
      <w:t xml:space="preserve"> </w:t>
    </w:r>
  </w:p>
  <w:p w14:paraId="0A5A13DE" w14:textId="77777777" w:rsidR="00623E7F" w:rsidRDefault="00A47A47">
    <w:pPr>
      <w:spacing w:after="0" w:line="259" w:lineRule="auto"/>
      <w:ind w:left="0" w:firstLine="0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2736" w:tblpY="722"/>
      <w:tblOverlap w:val="never"/>
      <w:tblW w:w="8034" w:type="dxa"/>
      <w:tblInd w:w="0" w:type="dxa"/>
      <w:tblCellMar>
        <w:top w:w="62" w:type="dxa"/>
        <w:left w:w="5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5564"/>
      <w:gridCol w:w="2470"/>
    </w:tblGrid>
    <w:tr w:rsidR="00623E7F" w14:paraId="1C871A86" w14:textId="77777777">
      <w:trPr>
        <w:trHeight w:val="391"/>
      </w:trPr>
      <w:tc>
        <w:tcPr>
          <w:tcW w:w="556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47330ABC" w14:textId="77777777" w:rsidR="00623E7F" w:rsidRDefault="00A47A47">
          <w:pPr>
            <w:spacing w:after="0" w:line="259" w:lineRule="auto"/>
            <w:ind w:left="0" w:firstLine="0"/>
          </w:pPr>
          <w:r>
            <w:rPr>
              <w:sz w:val="24"/>
            </w:rPr>
            <w:t xml:space="preserve">Stockholms pistolskyttekrets </w:t>
          </w:r>
        </w:p>
      </w:tc>
      <w:tc>
        <w:tcPr>
          <w:tcW w:w="247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C2FB032" w14:textId="77777777" w:rsidR="00623E7F" w:rsidRDefault="00A47A47">
          <w:pPr>
            <w:spacing w:after="0" w:line="259" w:lineRule="auto"/>
            <w:ind w:left="0" w:firstLine="0"/>
          </w:pPr>
          <w:r>
            <w:rPr>
              <w:sz w:val="24"/>
            </w:rPr>
            <w:t xml:space="preserve">Version: 1.0 </w:t>
          </w:r>
        </w:p>
      </w:tc>
    </w:tr>
    <w:tr w:rsidR="00623E7F" w14:paraId="27F3408B" w14:textId="77777777">
      <w:trPr>
        <w:trHeight w:val="386"/>
      </w:trPr>
      <w:tc>
        <w:tcPr>
          <w:tcW w:w="556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6114E8A" w14:textId="77777777" w:rsidR="00623E7F" w:rsidRDefault="00A47A47">
          <w:pPr>
            <w:spacing w:after="0" w:line="259" w:lineRule="auto"/>
            <w:ind w:left="0" w:firstLine="0"/>
          </w:pPr>
          <w:r>
            <w:rPr>
              <w:sz w:val="24"/>
            </w:rPr>
            <w:t xml:space="preserve"> </w:t>
          </w:r>
        </w:p>
      </w:tc>
      <w:tc>
        <w:tcPr>
          <w:tcW w:w="247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60FEBF06" w14:textId="77777777" w:rsidR="00623E7F" w:rsidRDefault="00A47A47">
          <w:pPr>
            <w:spacing w:after="0" w:line="259" w:lineRule="auto"/>
            <w:ind w:left="0" w:firstLine="0"/>
          </w:pPr>
          <w:r>
            <w:rPr>
              <w:sz w:val="24"/>
            </w:rPr>
            <w:t xml:space="preserve">Datum: 2024-03-05 </w:t>
          </w:r>
        </w:p>
      </w:tc>
    </w:tr>
    <w:tr w:rsidR="00623E7F" w14:paraId="3DDB4297" w14:textId="77777777">
      <w:trPr>
        <w:trHeight w:val="387"/>
      </w:trPr>
      <w:tc>
        <w:tcPr>
          <w:tcW w:w="556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39FFD589" w14:textId="77777777" w:rsidR="00623E7F" w:rsidRDefault="00A47A47">
          <w:pPr>
            <w:spacing w:after="0" w:line="259" w:lineRule="auto"/>
            <w:ind w:left="0" w:firstLine="0"/>
          </w:pPr>
          <w:r>
            <w:rPr>
              <w:sz w:val="24"/>
            </w:rPr>
            <w:t xml:space="preserve">Serietävling precisionsskjutning reglemente </w:t>
          </w:r>
        </w:p>
      </w:tc>
      <w:tc>
        <w:tcPr>
          <w:tcW w:w="247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26AFB5B9" w14:textId="77777777" w:rsidR="00623E7F" w:rsidRDefault="00A47A47">
          <w:pPr>
            <w:spacing w:after="0" w:line="259" w:lineRule="auto"/>
            <w:ind w:left="0" w:firstLine="0"/>
          </w:pPr>
          <w:r>
            <w:rPr>
              <w:sz w:val="24"/>
            </w:rPr>
            <w:t xml:space="preserve"> </w:t>
          </w:r>
        </w:p>
      </w:tc>
    </w:tr>
  </w:tbl>
  <w:p w14:paraId="1F96602B" w14:textId="77777777" w:rsidR="00623E7F" w:rsidRDefault="00A47A47">
    <w:pPr>
      <w:spacing w:after="0" w:line="259" w:lineRule="auto"/>
      <w:ind w:left="0" w:firstLine="0"/>
    </w:pPr>
    <w:r>
      <w:rPr>
        <w:sz w:val="24"/>
      </w:rPr>
      <w:t xml:space="preserve"> </w:t>
    </w:r>
  </w:p>
  <w:p w14:paraId="66F405C5" w14:textId="77777777" w:rsidR="00623E7F" w:rsidRDefault="00A47A47">
    <w:pPr>
      <w:spacing w:after="0" w:line="259" w:lineRule="auto"/>
      <w:ind w:left="0" w:firstLine="0"/>
    </w:pPr>
    <w:r>
      <w:rPr>
        <w:sz w:val="24"/>
      </w:rPr>
      <w:t xml:space="preserve"> </w:t>
    </w:r>
  </w:p>
  <w:p w14:paraId="3A8E4097" w14:textId="77777777" w:rsidR="00623E7F" w:rsidRDefault="00A47A47">
    <w:pPr>
      <w:spacing w:after="0" w:line="259" w:lineRule="auto"/>
      <w:ind w:left="0" w:firstLine="0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B6756"/>
    <w:multiLevelType w:val="hybridMultilevel"/>
    <w:tmpl w:val="FFFFFFFF"/>
    <w:lvl w:ilvl="0" w:tplc="1E4A6C62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8687E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F60800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A47032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2A1EEA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603BB8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F43A62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281D7C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AE207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65324B"/>
    <w:multiLevelType w:val="hybridMultilevel"/>
    <w:tmpl w:val="FFFFFFFF"/>
    <w:lvl w:ilvl="0" w:tplc="6D2469C6">
      <w:start w:val="1"/>
      <w:numFmt w:val="decimal"/>
      <w:lvlText w:val="%1.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2430B2">
      <w:start w:val="1"/>
      <w:numFmt w:val="lowerLetter"/>
      <w:lvlText w:val="%2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D45BF0">
      <w:start w:val="1"/>
      <w:numFmt w:val="lowerRoman"/>
      <w:lvlText w:val="%3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D28A18">
      <w:start w:val="1"/>
      <w:numFmt w:val="decimal"/>
      <w:lvlText w:val="%4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86E6F8">
      <w:start w:val="1"/>
      <w:numFmt w:val="lowerLetter"/>
      <w:lvlText w:val="%5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2066DE">
      <w:start w:val="1"/>
      <w:numFmt w:val="lowerRoman"/>
      <w:lvlText w:val="%6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820CD4">
      <w:start w:val="1"/>
      <w:numFmt w:val="decimal"/>
      <w:lvlText w:val="%7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A08A8">
      <w:start w:val="1"/>
      <w:numFmt w:val="lowerLetter"/>
      <w:lvlText w:val="%8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BED702">
      <w:start w:val="1"/>
      <w:numFmt w:val="lowerRoman"/>
      <w:lvlText w:val="%9"/>
      <w:lvlJc w:val="left"/>
      <w:pPr>
        <w:ind w:left="7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7221D1"/>
    <w:multiLevelType w:val="hybridMultilevel"/>
    <w:tmpl w:val="FFFFFFFF"/>
    <w:lvl w:ilvl="0" w:tplc="2C341156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0C1F9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46265A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1013FE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C20B8E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FC469E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3C2014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68E664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2EC2E4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675EA2"/>
    <w:multiLevelType w:val="multilevel"/>
    <w:tmpl w:val="FFFFFFFF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9954216">
    <w:abstractNumId w:val="3"/>
  </w:num>
  <w:num w:numId="2" w16cid:durableId="1540359514">
    <w:abstractNumId w:val="1"/>
  </w:num>
  <w:num w:numId="3" w16cid:durableId="1385789277">
    <w:abstractNumId w:val="2"/>
  </w:num>
  <w:num w:numId="4" w16cid:durableId="155399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E7F"/>
    <w:rsid w:val="00076C4F"/>
    <w:rsid w:val="000A7AA7"/>
    <w:rsid w:val="001520A7"/>
    <w:rsid w:val="001705EA"/>
    <w:rsid w:val="001A643F"/>
    <w:rsid w:val="00231383"/>
    <w:rsid w:val="0033626A"/>
    <w:rsid w:val="003E44FE"/>
    <w:rsid w:val="00496E6F"/>
    <w:rsid w:val="00623E7F"/>
    <w:rsid w:val="006D7158"/>
    <w:rsid w:val="006F4990"/>
    <w:rsid w:val="00891518"/>
    <w:rsid w:val="00962765"/>
    <w:rsid w:val="009A0DC0"/>
    <w:rsid w:val="009A7A18"/>
    <w:rsid w:val="00A47A47"/>
    <w:rsid w:val="00AE607E"/>
    <w:rsid w:val="00B26B1A"/>
    <w:rsid w:val="00B51A29"/>
    <w:rsid w:val="00BD7C47"/>
    <w:rsid w:val="00BF0F53"/>
    <w:rsid w:val="00D161DA"/>
    <w:rsid w:val="00DF3548"/>
    <w:rsid w:val="00E53F7D"/>
    <w:rsid w:val="00E753B9"/>
    <w:rsid w:val="00EF238B"/>
    <w:rsid w:val="00FE3ECE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271DDC"/>
  <w15:docId w15:val="{CDC599C6-82C6-D64B-89BD-6F5DC4E6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4" w:line="247" w:lineRule="auto"/>
      <w:ind w:left="730" w:hanging="10"/>
    </w:pPr>
    <w:rPr>
      <w:rFonts w:ascii="Times New Roman" w:eastAsia="Times New Roman" w:hAnsi="Times New Roman" w:cs="Times New Roman"/>
      <w:color w:val="000000"/>
      <w:sz w:val="22"/>
      <w:lang w:val="sv" w:eastAsia="sv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14" w:line="259" w:lineRule="auto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Rubrik2">
    <w:name w:val="heading 2"/>
    <w:next w:val="Normal"/>
    <w:link w:val="Rubrik2Char"/>
    <w:uiPriority w:val="9"/>
    <w:unhideWhenUsed/>
    <w:qFormat/>
    <w:pPr>
      <w:keepNext/>
      <w:keepLines/>
      <w:spacing w:after="38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Rubrik3">
    <w:name w:val="heading 3"/>
    <w:next w:val="Normal"/>
    <w:link w:val="Rubrik3Char"/>
    <w:uiPriority w:val="9"/>
    <w:unhideWhenUsed/>
    <w:qFormat/>
    <w:pPr>
      <w:keepNext/>
      <w:keepLines/>
      <w:spacing w:after="39" w:line="259" w:lineRule="auto"/>
      <w:ind w:left="10" w:hanging="10"/>
      <w:outlineLvl w:val="2"/>
    </w:pPr>
    <w:rPr>
      <w:rFonts w:ascii="Arial" w:eastAsia="Arial" w:hAnsi="Arial" w:cs="Arial"/>
      <w:b/>
      <w:i/>
      <w:color w:val="000000"/>
      <w:sz w:val="28"/>
    </w:rPr>
  </w:style>
  <w:style w:type="paragraph" w:styleId="Rubrik4">
    <w:name w:val="heading 4"/>
    <w:next w:val="Normal"/>
    <w:link w:val="Rubrik4Char"/>
    <w:uiPriority w:val="9"/>
    <w:unhideWhenUsed/>
    <w:qFormat/>
    <w:pPr>
      <w:keepNext/>
      <w:keepLines/>
      <w:spacing w:after="43" w:line="259" w:lineRule="auto"/>
      <w:ind w:left="10" w:hanging="10"/>
      <w:outlineLvl w:val="3"/>
    </w:pPr>
    <w:rPr>
      <w:rFonts w:ascii="Arial" w:eastAsia="Arial" w:hAnsi="Arial" w:cs="Arial"/>
      <w:b/>
      <w:i/>
      <w:color w:val="000000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link w:val="Rubrik4"/>
    <w:rPr>
      <w:rFonts w:ascii="Arial" w:eastAsia="Arial" w:hAnsi="Arial" w:cs="Arial"/>
      <w:b/>
      <w:i/>
      <w:color w:val="000000"/>
      <w:sz w:val="20"/>
    </w:rPr>
  </w:style>
  <w:style w:type="character" w:customStyle="1" w:styleId="Rubrik3Char">
    <w:name w:val="Rubrik 3 Char"/>
    <w:link w:val="Rubrik3"/>
    <w:rPr>
      <w:rFonts w:ascii="Arial" w:eastAsia="Arial" w:hAnsi="Arial" w:cs="Arial"/>
      <w:b/>
      <w:i/>
      <w:color w:val="000000"/>
      <w:sz w:val="28"/>
    </w:rPr>
  </w:style>
  <w:style w:type="character" w:customStyle="1" w:styleId="Rubrik2Char">
    <w:name w:val="Rubrik 2 Char"/>
    <w:link w:val="Rubrik2"/>
    <w:rPr>
      <w:rFonts w:ascii="Arial" w:eastAsia="Arial" w:hAnsi="Arial" w:cs="Arial"/>
      <w:b/>
      <w:color w:val="000000"/>
      <w:sz w:val="28"/>
    </w:rPr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1747</Words>
  <Characters>9263</Characters>
  <Application>Microsoft Office Word</Application>
  <DocSecurity>0</DocSecurity>
  <Lines>77</Lines>
  <Paragraphs>21</Paragraphs>
  <ScaleCrop>false</ScaleCrop>
  <Company/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Edmundson</dc:creator>
  <cp:keywords/>
  <cp:lastModifiedBy>Bylger, Teresia</cp:lastModifiedBy>
  <cp:revision>2</cp:revision>
  <dcterms:created xsi:type="dcterms:W3CDTF">2026-01-07T20:41:00Z</dcterms:created>
  <dcterms:modified xsi:type="dcterms:W3CDTF">2026-01-07T20:41:00Z</dcterms:modified>
</cp:coreProperties>
</file>